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94" w:rsidRPr="00421BA3" w:rsidRDefault="00105E94" w:rsidP="00105E94">
      <w:pPr>
        <w:spacing w:after="0" w:line="408" w:lineRule="exact"/>
        <w:ind w:left="120"/>
        <w:jc w:val="center"/>
      </w:pPr>
      <w:bookmarkStart w:id="0" w:name="block-29051751"/>
      <w:bookmarkStart w:id="1" w:name="_GoBack"/>
      <w:bookmarkEnd w:id="0"/>
      <w:r w:rsidRPr="00421BA3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05E94" w:rsidRDefault="00105E94" w:rsidP="00105E94">
      <w:pPr>
        <w:spacing w:after="0" w:line="408" w:lineRule="exact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2" w:name="c2e57544-b06e-4214-b0f2-f2dfb4114124"/>
      <w:r>
        <w:rPr>
          <w:rFonts w:ascii="Times New Roman" w:hAnsi="Times New Roman"/>
          <w:b/>
          <w:color w:val="000000"/>
          <w:sz w:val="28"/>
        </w:rPr>
        <w:t>МИНИСТЕРСТВО ОБРАЗОВАНИЯ И НАУКИ КАРАЧАЕВО-ЧЕРКЕССКОЙ РЕСПУБЛИКИ</w:t>
      </w:r>
    </w:p>
    <w:p w:rsidR="00105E94" w:rsidRPr="00421BA3" w:rsidRDefault="00105E94" w:rsidP="00105E94">
      <w:pPr>
        <w:spacing w:after="0" w:line="408" w:lineRule="exact"/>
        <w:ind w:left="120"/>
        <w:jc w:val="center"/>
      </w:pPr>
      <w:r w:rsidRPr="00421BA3">
        <w:rPr>
          <w:rFonts w:ascii="Times New Roman" w:hAnsi="Times New Roman"/>
          <w:b/>
          <w:color w:val="000000"/>
          <w:sz w:val="28"/>
        </w:rPr>
        <w:t>УПРАВЛЕНИЕ ОБРАЗОВАНИЯ КАРАЧАЕВО -ЧЕРКЕССКОЙ РЕСПУБЛИКИ</w:t>
      </w:r>
      <w:bookmarkEnd w:id="2"/>
    </w:p>
    <w:p w:rsidR="00105E94" w:rsidRPr="00421BA3" w:rsidRDefault="00105E94" w:rsidP="00105E94">
      <w:pPr>
        <w:spacing w:after="0" w:line="408" w:lineRule="exact"/>
        <w:ind w:left="120"/>
        <w:jc w:val="center"/>
      </w:pPr>
      <w:r w:rsidRPr="00421BA3">
        <w:rPr>
          <w:rFonts w:ascii="Times New Roman" w:hAnsi="Times New Roman"/>
          <w:b/>
          <w:color w:val="000000"/>
          <w:sz w:val="28"/>
        </w:rPr>
        <w:t>МКОУ "СОШ № 10" г. Черкесска"</w:t>
      </w:r>
    </w:p>
    <w:p w:rsidR="00105E94" w:rsidRPr="00421BA3" w:rsidRDefault="00105E94" w:rsidP="00105E94">
      <w:pPr>
        <w:spacing w:after="0"/>
        <w:ind w:left="120"/>
      </w:pPr>
    </w:p>
    <w:p w:rsidR="00105E94" w:rsidRPr="00421BA3" w:rsidRDefault="00105E94" w:rsidP="00105E94">
      <w:pPr>
        <w:spacing w:after="0"/>
        <w:ind w:left="120"/>
      </w:pPr>
    </w:p>
    <w:p w:rsidR="00105E94" w:rsidRDefault="00105E94" w:rsidP="0010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</w:t>
      </w:r>
    </w:p>
    <w:p w:rsidR="00105E94" w:rsidRDefault="00105E94" w:rsidP="0010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05E94" w:rsidRDefault="00105E94" w:rsidP="0010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</w:t>
      </w:r>
    </w:p>
    <w:p w:rsidR="00105E94" w:rsidRDefault="00105E94" w:rsidP="0010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05E94" w:rsidRPr="00AC2A82" w:rsidRDefault="00105E94" w:rsidP="00105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</w:t>
      </w:r>
      <w:r w:rsidR="00AC2A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82D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105E94" w:rsidRPr="00C82D3A" w:rsidRDefault="00105E94" w:rsidP="00105E9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82D3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 «История»</w:t>
      </w:r>
    </w:p>
    <w:p w:rsidR="00105E94" w:rsidRPr="00C82D3A" w:rsidRDefault="00105E94" w:rsidP="00105E9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82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5-9 классов</w:t>
      </w:r>
    </w:p>
    <w:p w:rsidR="00105E94" w:rsidRDefault="00105E94" w:rsidP="00105E94">
      <w:pPr>
        <w:spacing w:after="0"/>
        <w:ind w:left="120"/>
        <w:jc w:val="center"/>
      </w:pPr>
      <w:r w:rsidRPr="00C82D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105E94" w:rsidRDefault="00105E94" w:rsidP="00105E94">
      <w:pPr>
        <w:spacing w:after="0"/>
        <w:ind w:left="120"/>
        <w:jc w:val="center"/>
      </w:pPr>
    </w:p>
    <w:p w:rsidR="00105E94" w:rsidRDefault="00105E94" w:rsidP="00105E94">
      <w:pPr>
        <w:spacing w:after="0"/>
        <w:ind w:left="120"/>
        <w:jc w:val="center"/>
      </w:pPr>
    </w:p>
    <w:p w:rsidR="00105E94" w:rsidRDefault="00105E94" w:rsidP="00105E94">
      <w:pPr>
        <w:spacing w:after="0"/>
        <w:ind w:left="120"/>
        <w:jc w:val="center"/>
      </w:pPr>
    </w:p>
    <w:p w:rsidR="003C0CE5" w:rsidRDefault="00AC2A82" w:rsidP="003C0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Г.ЧЕРКЕССК 2023- 2024</w:t>
      </w:r>
    </w:p>
    <w:bookmarkEnd w:id="1"/>
    <w:p w:rsidR="00105E94" w:rsidRDefault="003C0CE5" w:rsidP="003C0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105E94" w:rsidRDefault="00105E94" w:rsidP="003C0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05E94" w:rsidRDefault="00105E94" w:rsidP="003C0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05E94" w:rsidRDefault="00105E94" w:rsidP="003C0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76CAD" w:rsidRPr="003C0CE5" w:rsidRDefault="00105E94" w:rsidP="003C0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076CAD" w:rsidRPr="00076C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076CAD" w:rsidRPr="00076CAD" w:rsidRDefault="00076CAD" w:rsidP="00D57C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76C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76CAD" w:rsidRPr="00076CAD" w:rsidRDefault="00076CAD" w:rsidP="00D57C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76C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 УЧЕБНОГО ПРЕДМЕТА «ИСТОРИЯ»</w:t>
      </w:r>
    </w:p>
    <w:p w:rsidR="00076CAD" w:rsidRPr="00076CAD" w:rsidRDefault="00076CAD" w:rsidP="0007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76C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076CAD" w:rsidRPr="00414E53" w:rsidRDefault="00076CAD" w:rsidP="00076CA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076CAD" w:rsidRPr="00414E53" w:rsidRDefault="00076CAD" w:rsidP="0007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076CAD" w:rsidRPr="00414E53" w:rsidRDefault="00076CAD" w:rsidP="0007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ИЗУЧЕНИЯ УЧЕБНОГО ПРЕДМЕТА «ИСТОРИЯ»</w:t>
      </w:r>
    </w:p>
    <w:p w:rsidR="00076CAD" w:rsidRPr="00414E53" w:rsidRDefault="00076CAD" w:rsidP="0007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076CAD" w:rsidRPr="00414E53" w:rsidRDefault="00076CAD" w:rsidP="00076CA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обучающихся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076CAD" w:rsidRPr="00414E53" w:rsidRDefault="00076CAD" w:rsidP="00076CA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6CAD" w:rsidRPr="00414E53" w:rsidRDefault="00076CAD" w:rsidP="00076CA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Задачами изучения истории являются:</w:t>
      </w:r>
    </w:p>
    <w:p w:rsidR="00076CAD" w:rsidRPr="00414E53" w:rsidRDefault="00076CAD" w:rsidP="00076CAD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414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этнонациональной</w:t>
      </w:r>
      <w:proofErr w:type="spellEnd"/>
      <w:r w:rsidRPr="00414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социальной, культурной самоидентификации в окружающем мире;</w:t>
      </w:r>
    </w:p>
    <w:p w:rsidR="00076CAD" w:rsidRPr="00414E53" w:rsidRDefault="00076CAD" w:rsidP="00076CAD">
      <w:pPr>
        <w:numPr>
          <w:ilvl w:val="0"/>
          <w:numId w:val="1"/>
        </w:numPr>
        <w:spacing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знаниями 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076CAD" w:rsidRPr="00414E53" w:rsidRDefault="00076CAD" w:rsidP="00076CAD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 мира между людьми и народами, в духе демократических ценностей современного общества;</w:t>
      </w:r>
    </w:p>
    <w:p w:rsidR="00076CAD" w:rsidRPr="00414E53" w:rsidRDefault="00076CAD" w:rsidP="00076CAD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</w:t>
      </w:r>
      <w:proofErr w:type="gramStart"/>
      <w:r w:rsidRPr="00414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способностей</w:t>
      </w:r>
      <w:proofErr w:type="gramEnd"/>
      <w:r w:rsidRPr="00414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076CAD" w:rsidRPr="00414E53" w:rsidRDefault="00076CAD" w:rsidP="00076CAD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414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полиэтничном</w:t>
      </w:r>
      <w:proofErr w:type="spellEnd"/>
      <w:r w:rsidRPr="00414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многоконфессиональном обществе.</w:t>
      </w:r>
    </w:p>
    <w:p w:rsidR="00076CAD" w:rsidRPr="00414E53" w:rsidRDefault="00076CAD" w:rsidP="0007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076CAD" w:rsidRPr="00414E53" w:rsidRDefault="00076CAD" w:rsidP="0007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 УЧЕБНОГО ПРЕДМЕТА «ИСТОРИЯ» В УЧЕБНОМ ПЛАНЕ</w:t>
      </w:r>
    </w:p>
    <w:p w:rsidR="00076CAD" w:rsidRPr="00414E53" w:rsidRDefault="00076CAD" w:rsidP="0007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076CAD" w:rsidRPr="00414E53" w:rsidRDefault="00076CAD" w:rsidP="00076CA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</w:t>
      </w:r>
    </w:p>
    <w:p w:rsidR="003E4E98" w:rsidRPr="00414E53" w:rsidRDefault="003E4E98" w:rsidP="003E4E9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СОДЕРЖАНИЕ УЧЕБНОГО ПРЕДМЕТА</w:t>
      </w:r>
    </w:p>
    <w:p w:rsidR="003E4E98" w:rsidRPr="00414E53" w:rsidRDefault="003E4E98" w:rsidP="003E4E9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4E53">
        <w:rPr>
          <w:b/>
          <w:bCs/>
          <w:color w:val="333333"/>
          <w:sz w:val="28"/>
          <w:szCs w:val="28"/>
        </w:rPr>
        <w:br/>
      </w:r>
    </w:p>
    <w:p w:rsidR="003E4E98" w:rsidRPr="00414E53" w:rsidRDefault="003E4E98" w:rsidP="003E4E9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5 КЛАСС</w:t>
      </w:r>
    </w:p>
    <w:p w:rsidR="003E4E98" w:rsidRPr="00414E53" w:rsidRDefault="003E4E98" w:rsidP="003E4E9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4E53">
        <w:rPr>
          <w:b/>
          <w:bCs/>
          <w:color w:val="333333"/>
          <w:sz w:val="28"/>
          <w:szCs w:val="28"/>
        </w:rPr>
        <w:br/>
      </w:r>
    </w:p>
    <w:p w:rsidR="003E4E98" w:rsidRPr="00414E53" w:rsidRDefault="003E4E98" w:rsidP="003E4E9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lastRenderedPageBreak/>
        <w:t>ИСТОРИЯ ДРЕВНЕГО МИРА</w:t>
      </w:r>
    </w:p>
    <w:p w:rsidR="003E4E98" w:rsidRPr="00414E53" w:rsidRDefault="003E4E98" w:rsidP="003E4E9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4E53">
        <w:rPr>
          <w:b/>
          <w:bCs/>
          <w:color w:val="333333"/>
          <w:sz w:val="28"/>
          <w:szCs w:val="28"/>
        </w:rPr>
        <w:br/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Введение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 э.» и «н. э.»). Историческая карта.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b/>
          <w:bCs/>
          <w:color w:val="333333"/>
          <w:sz w:val="28"/>
          <w:szCs w:val="28"/>
        </w:rPr>
        <w:br/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ПЕРВОБЫТНОСТЬ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Разложение первобытнообщинных отношений. На пороге цивилизации.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b/>
          <w:bCs/>
          <w:color w:val="333333"/>
          <w:sz w:val="28"/>
          <w:szCs w:val="28"/>
        </w:rPr>
        <w:br/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ДРЕВНИЙ МИР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Понятие и хронологические рамки истории Древнего мира. Карта Древнего мира.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Древний Восток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Понятие «Древний Восток». Карта Древневосточного мира.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Древний Египет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lastRenderedPageBreak/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 Ф. Шампольона. Искусство Древнего Египта (архитектура, рельефы, фрески).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Древние цивилизации Месопотамии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Древний Вавилон. Царь Хаммурапи и его законы.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Ассирия. Завоевания ассирийцев. Создание сильной державы. Культурные сокровища Ниневии. Гибель империи.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Усиление </w:t>
      </w:r>
      <w:proofErr w:type="spellStart"/>
      <w:r w:rsidRPr="00414E53">
        <w:rPr>
          <w:color w:val="333333"/>
          <w:sz w:val="28"/>
          <w:szCs w:val="28"/>
        </w:rPr>
        <w:t>Нововавилонского</w:t>
      </w:r>
      <w:proofErr w:type="spellEnd"/>
      <w:r w:rsidRPr="00414E53">
        <w:rPr>
          <w:color w:val="333333"/>
          <w:sz w:val="28"/>
          <w:szCs w:val="28"/>
        </w:rPr>
        <w:t xml:space="preserve"> царства. Легендарные памятники города Вавилона.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Восточное Средиземноморье в древности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Персидская держава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Завоевания персов. Государство </w:t>
      </w:r>
      <w:proofErr w:type="spellStart"/>
      <w:r w:rsidRPr="00414E53">
        <w:rPr>
          <w:color w:val="333333"/>
          <w:sz w:val="28"/>
          <w:szCs w:val="28"/>
        </w:rPr>
        <w:t>Ахеменидов</w:t>
      </w:r>
      <w:proofErr w:type="spellEnd"/>
      <w:r w:rsidRPr="00414E53">
        <w:rPr>
          <w:color w:val="333333"/>
          <w:sz w:val="28"/>
          <w:szCs w:val="28"/>
        </w:rPr>
        <w:t>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Древняя Индия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414E53">
        <w:rPr>
          <w:color w:val="333333"/>
          <w:sz w:val="28"/>
          <w:szCs w:val="28"/>
        </w:rPr>
        <w:t>ариев</w:t>
      </w:r>
      <w:proofErr w:type="spellEnd"/>
      <w:r w:rsidRPr="00414E53">
        <w:rPr>
          <w:color w:val="333333"/>
          <w:sz w:val="28"/>
          <w:szCs w:val="28"/>
        </w:rPr>
        <w:t xml:space="preserve"> в Северную Индию. Держава </w:t>
      </w:r>
      <w:proofErr w:type="spellStart"/>
      <w:r w:rsidRPr="00414E53">
        <w:rPr>
          <w:color w:val="333333"/>
          <w:sz w:val="28"/>
          <w:szCs w:val="28"/>
        </w:rPr>
        <w:t>Маурьев</w:t>
      </w:r>
      <w:proofErr w:type="spellEnd"/>
      <w:r w:rsidRPr="00414E53">
        <w:rPr>
          <w:color w:val="333333"/>
          <w:sz w:val="28"/>
          <w:szCs w:val="28"/>
        </w:rPr>
        <w:t xml:space="preserve">. Государство </w:t>
      </w:r>
      <w:proofErr w:type="spellStart"/>
      <w:r w:rsidRPr="00414E53">
        <w:rPr>
          <w:color w:val="333333"/>
          <w:sz w:val="28"/>
          <w:szCs w:val="28"/>
        </w:rPr>
        <w:t>Гуптов</w:t>
      </w:r>
      <w:proofErr w:type="spellEnd"/>
      <w:r w:rsidRPr="00414E53">
        <w:rPr>
          <w:color w:val="333333"/>
          <w:sz w:val="28"/>
          <w:szCs w:val="28"/>
        </w:rPr>
        <w:t xml:space="preserve">. Общественное устройство, </w:t>
      </w:r>
      <w:proofErr w:type="spellStart"/>
      <w:r w:rsidRPr="00414E53">
        <w:rPr>
          <w:color w:val="333333"/>
          <w:sz w:val="28"/>
          <w:szCs w:val="28"/>
        </w:rPr>
        <w:t>варны</w:t>
      </w:r>
      <w:proofErr w:type="spellEnd"/>
      <w:r w:rsidRPr="00414E53">
        <w:rPr>
          <w:color w:val="333333"/>
          <w:sz w:val="28"/>
          <w:szCs w:val="28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Древний Китай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414E53">
        <w:rPr>
          <w:color w:val="333333"/>
          <w:sz w:val="28"/>
          <w:szCs w:val="28"/>
        </w:rPr>
        <w:t>Цинь</w:t>
      </w:r>
      <w:proofErr w:type="spellEnd"/>
      <w:r w:rsidRPr="00414E53">
        <w:rPr>
          <w:color w:val="333333"/>
          <w:sz w:val="28"/>
          <w:szCs w:val="28"/>
        </w:rPr>
        <w:t xml:space="preserve"> </w:t>
      </w:r>
      <w:proofErr w:type="spellStart"/>
      <w:r w:rsidRPr="00414E53">
        <w:rPr>
          <w:color w:val="333333"/>
          <w:sz w:val="28"/>
          <w:szCs w:val="28"/>
        </w:rPr>
        <w:t>Шихуанди</w:t>
      </w:r>
      <w:proofErr w:type="spellEnd"/>
      <w:r w:rsidRPr="00414E53">
        <w:rPr>
          <w:color w:val="333333"/>
          <w:sz w:val="28"/>
          <w:szCs w:val="28"/>
        </w:rPr>
        <w:t xml:space="preserve">. Возведение Великой Китайской стены. Правление династии </w:t>
      </w:r>
      <w:proofErr w:type="spellStart"/>
      <w:r w:rsidRPr="00414E53">
        <w:rPr>
          <w:color w:val="333333"/>
          <w:sz w:val="28"/>
          <w:szCs w:val="28"/>
        </w:rPr>
        <w:t>Хань</w:t>
      </w:r>
      <w:proofErr w:type="spellEnd"/>
      <w:r w:rsidRPr="00414E53">
        <w:rPr>
          <w:color w:val="333333"/>
          <w:sz w:val="28"/>
          <w:szCs w:val="28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Древняя Греция. Эллинизм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Древнейшая Греция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lastRenderedPageBreak/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414E53">
        <w:rPr>
          <w:color w:val="333333"/>
          <w:sz w:val="28"/>
          <w:szCs w:val="28"/>
        </w:rPr>
        <w:t>Тиринф</w:t>
      </w:r>
      <w:proofErr w:type="spellEnd"/>
      <w:r w:rsidRPr="00414E53">
        <w:rPr>
          <w:color w:val="333333"/>
          <w:sz w:val="28"/>
          <w:szCs w:val="28"/>
        </w:rPr>
        <w:t>). Троянская война. Вторжение дорийских племен. Поэмы Гомера «Илиада», «Одиссея».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Греческие полисы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Афины: утверждение демократии. Законы Солона. Реформы </w:t>
      </w:r>
      <w:proofErr w:type="spellStart"/>
      <w:r w:rsidRPr="00414E53">
        <w:rPr>
          <w:color w:val="333333"/>
          <w:sz w:val="28"/>
          <w:szCs w:val="28"/>
        </w:rPr>
        <w:t>Клисфена</w:t>
      </w:r>
      <w:proofErr w:type="spellEnd"/>
      <w:r w:rsidRPr="00414E53">
        <w:rPr>
          <w:color w:val="333333"/>
          <w:sz w:val="28"/>
          <w:szCs w:val="28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414E53">
        <w:rPr>
          <w:color w:val="333333"/>
          <w:sz w:val="28"/>
          <w:szCs w:val="28"/>
        </w:rPr>
        <w:t>Фемистокл</w:t>
      </w:r>
      <w:proofErr w:type="spellEnd"/>
      <w:r w:rsidRPr="00414E53">
        <w:rPr>
          <w:color w:val="333333"/>
          <w:sz w:val="28"/>
          <w:szCs w:val="28"/>
        </w:rPr>
        <w:t xml:space="preserve">. Битва при Фермопилах. Захват персами Аттики. Победы греков в </w:t>
      </w:r>
      <w:proofErr w:type="spellStart"/>
      <w:r w:rsidRPr="00414E53">
        <w:rPr>
          <w:color w:val="333333"/>
          <w:sz w:val="28"/>
          <w:szCs w:val="28"/>
        </w:rPr>
        <w:t>Саламинском</w:t>
      </w:r>
      <w:proofErr w:type="spellEnd"/>
      <w:r w:rsidRPr="00414E53">
        <w:rPr>
          <w:color w:val="333333"/>
          <w:sz w:val="28"/>
          <w:szCs w:val="28"/>
        </w:rPr>
        <w:t xml:space="preserve"> сражении, при </w:t>
      </w:r>
      <w:proofErr w:type="spellStart"/>
      <w:r w:rsidRPr="00414E53">
        <w:rPr>
          <w:color w:val="333333"/>
          <w:sz w:val="28"/>
          <w:szCs w:val="28"/>
        </w:rPr>
        <w:t>Платеях</w:t>
      </w:r>
      <w:proofErr w:type="spellEnd"/>
      <w:r w:rsidRPr="00414E53">
        <w:rPr>
          <w:color w:val="333333"/>
          <w:sz w:val="28"/>
          <w:szCs w:val="28"/>
        </w:rPr>
        <w:t xml:space="preserve"> и </w:t>
      </w:r>
      <w:proofErr w:type="spellStart"/>
      <w:r w:rsidRPr="00414E53">
        <w:rPr>
          <w:color w:val="333333"/>
          <w:sz w:val="28"/>
          <w:szCs w:val="28"/>
        </w:rPr>
        <w:t>Микале</w:t>
      </w:r>
      <w:proofErr w:type="spellEnd"/>
      <w:r w:rsidRPr="00414E53">
        <w:rPr>
          <w:color w:val="333333"/>
          <w:sz w:val="28"/>
          <w:szCs w:val="28"/>
        </w:rPr>
        <w:t>. Итоги греко-персидских войн.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Культура Древней Греции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Македонские завоевания. Эллинизм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Древний Рим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Возникновение Римского государства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Природа и население </w:t>
      </w:r>
      <w:proofErr w:type="spellStart"/>
      <w:r w:rsidRPr="00414E53">
        <w:rPr>
          <w:color w:val="333333"/>
          <w:sz w:val="28"/>
          <w:szCs w:val="28"/>
        </w:rPr>
        <w:t>Апеннинского</w:t>
      </w:r>
      <w:proofErr w:type="spellEnd"/>
      <w:r w:rsidRPr="00414E53">
        <w:rPr>
          <w:color w:val="333333"/>
          <w:sz w:val="28"/>
          <w:szCs w:val="28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Римские завоевания в Средиземноморье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lastRenderedPageBreak/>
        <w:t>Поздняя Римская республика. Гражданские войны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414E53">
        <w:rPr>
          <w:color w:val="333333"/>
          <w:sz w:val="28"/>
          <w:szCs w:val="28"/>
        </w:rPr>
        <w:t>Гракхов</w:t>
      </w:r>
      <w:proofErr w:type="spellEnd"/>
      <w:r w:rsidRPr="00414E53">
        <w:rPr>
          <w:color w:val="333333"/>
          <w:sz w:val="28"/>
          <w:szCs w:val="28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 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414E53">
        <w:rPr>
          <w:color w:val="333333"/>
          <w:sz w:val="28"/>
          <w:szCs w:val="28"/>
        </w:rPr>
        <w:t>Октавиана</w:t>
      </w:r>
      <w:proofErr w:type="spellEnd"/>
      <w:r w:rsidRPr="00414E53">
        <w:rPr>
          <w:color w:val="333333"/>
          <w:sz w:val="28"/>
          <w:szCs w:val="28"/>
        </w:rPr>
        <w:t>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Расцвет и падение Римской империи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Установление императорской власти. </w:t>
      </w:r>
      <w:proofErr w:type="spellStart"/>
      <w:r w:rsidRPr="00414E53">
        <w:rPr>
          <w:color w:val="333333"/>
          <w:sz w:val="28"/>
          <w:szCs w:val="28"/>
        </w:rPr>
        <w:t>Октавиан</w:t>
      </w:r>
      <w:proofErr w:type="spellEnd"/>
      <w:r w:rsidRPr="00414E53">
        <w:rPr>
          <w:color w:val="333333"/>
          <w:sz w:val="28"/>
          <w:szCs w:val="28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Начало Великого переселения народов. Рим и варвары. Падение Западной Римской империи.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Культура Древнего Рима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Обобщение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Историческое и культурное наследие цивилизаций Древнего мира. </w:t>
      </w:r>
    </w:p>
    <w:p w:rsidR="003E4E98" w:rsidRPr="00414E53" w:rsidRDefault="003E4E98" w:rsidP="003E4E9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4E53">
        <w:rPr>
          <w:b/>
          <w:bCs/>
          <w:color w:val="333333"/>
          <w:sz w:val="28"/>
          <w:szCs w:val="28"/>
        </w:rPr>
        <w:br/>
      </w:r>
    </w:p>
    <w:p w:rsidR="003E4E98" w:rsidRPr="00414E53" w:rsidRDefault="003E4E98" w:rsidP="003E4E9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6 КЛАСС</w:t>
      </w:r>
    </w:p>
    <w:p w:rsidR="003E4E98" w:rsidRPr="00414E53" w:rsidRDefault="003E4E98" w:rsidP="003E4E9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4E53">
        <w:rPr>
          <w:b/>
          <w:bCs/>
          <w:color w:val="333333"/>
          <w:sz w:val="28"/>
          <w:szCs w:val="28"/>
        </w:rPr>
        <w:br/>
      </w:r>
    </w:p>
    <w:p w:rsidR="003E4E98" w:rsidRPr="00414E53" w:rsidRDefault="003E4E98" w:rsidP="003E4E9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ВСЕОБЩАЯ ИСТОРИЯ. ИСТОРИЯ СРЕДНИХ ВЕКОВ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b/>
          <w:bCs/>
          <w:color w:val="333333"/>
          <w:sz w:val="28"/>
          <w:szCs w:val="28"/>
        </w:rPr>
        <w:br/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Введение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Средние века: понятие, хронологические рамки и периодизация Средневековья.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Народы Европы в раннее Средневековье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414E53">
        <w:rPr>
          <w:color w:val="333333"/>
          <w:sz w:val="28"/>
          <w:szCs w:val="28"/>
        </w:rPr>
        <w:t>Хлодвиг</w:t>
      </w:r>
      <w:proofErr w:type="spellEnd"/>
      <w:r w:rsidRPr="00414E53">
        <w:rPr>
          <w:color w:val="333333"/>
          <w:sz w:val="28"/>
          <w:szCs w:val="28"/>
        </w:rPr>
        <w:t>. Усиление королевской власти. Салическая правда. Принятие франками христианства.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lastRenderedPageBreak/>
        <w:t xml:space="preserve">Франкское государство в VIII–IX вв. Усиление власти майордомов. Карл </w:t>
      </w:r>
      <w:proofErr w:type="spellStart"/>
      <w:r w:rsidRPr="00414E53">
        <w:rPr>
          <w:color w:val="333333"/>
          <w:sz w:val="28"/>
          <w:szCs w:val="28"/>
        </w:rPr>
        <w:t>Мартелл</w:t>
      </w:r>
      <w:proofErr w:type="spellEnd"/>
      <w:r w:rsidRPr="00414E53">
        <w:rPr>
          <w:color w:val="333333"/>
          <w:sz w:val="28"/>
          <w:szCs w:val="28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414E53">
        <w:rPr>
          <w:color w:val="333333"/>
          <w:sz w:val="28"/>
          <w:szCs w:val="28"/>
        </w:rPr>
        <w:t>Верденский</w:t>
      </w:r>
      <w:proofErr w:type="spellEnd"/>
      <w:r w:rsidRPr="00414E53">
        <w:rPr>
          <w:color w:val="333333"/>
          <w:sz w:val="28"/>
          <w:szCs w:val="28"/>
        </w:rPr>
        <w:t xml:space="preserve"> раздел, его причины и значение.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 папы.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Византийская империя в VI–ХI вв.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Территория, население империи </w:t>
      </w:r>
      <w:proofErr w:type="spellStart"/>
      <w:r w:rsidRPr="00414E53">
        <w:rPr>
          <w:color w:val="333333"/>
          <w:sz w:val="28"/>
          <w:szCs w:val="28"/>
        </w:rPr>
        <w:t>ромеев</w:t>
      </w:r>
      <w:proofErr w:type="spellEnd"/>
      <w:r w:rsidRPr="00414E53">
        <w:rPr>
          <w:color w:val="333333"/>
          <w:sz w:val="28"/>
          <w:szCs w:val="28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Арабы в VI–ХI вв.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Природные условия Аравийского полуострова. Основные занятия арабов. Традиционные верования. Пророк Мухаммад и 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Средневековое европейское общество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Города 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 распространения. Преследование еретиков.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Государства Европы в ХII–ХV вв.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Священная Римская империя в ХII–ХV вв. Польско-литовское государство в XIV–XV вв. Реконкиста и образование централизованных государств на Пиренейском полуострове. Итальянские государства в XII–XV вв. Развитие экономики в европейских странах в период зрелого </w:t>
      </w:r>
      <w:r w:rsidRPr="00414E53">
        <w:rPr>
          <w:color w:val="333333"/>
          <w:sz w:val="28"/>
          <w:szCs w:val="28"/>
        </w:rPr>
        <w:lastRenderedPageBreak/>
        <w:t xml:space="preserve">Средневековья. Обострение социальных противоречий в ХIV в. (Жакерия, восстание </w:t>
      </w:r>
      <w:proofErr w:type="spellStart"/>
      <w:r w:rsidRPr="00414E53">
        <w:rPr>
          <w:color w:val="333333"/>
          <w:sz w:val="28"/>
          <w:szCs w:val="28"/>
        </w:rPr>
        <w:t>Уота</w:t>
      </w:r>
      <w:proofErr w:type="spellEnd"/>
      <w:r w:rsidRPr="00414E53">
        <w:rPr>
          <w:color w:val="333333"/>
          <w:sz w:val="28"/>
          <w:szCs w:val="28"/>
        </w:rPr>
        <w:t xml:space="preserve"> </w:t>
      </w:r>
      <w:proofErr w:type="spellStart"/>
      <w:r w:rsidRPr="00414E53">
        <w:rPr>
          <w:color w:val="333333"/>
          <w:sz w:val="28"/>
          <w:szCs w:val="28"/>
        </w:rPr>
        <w:t>Тайлера</w:t>
      </w:r>
      <w:proofErr w:type="spellEnd"/>
      <w:r w:rsidRPr="00414E53">
        <w:rPr>
          <w:color w:val="333333"/>
          <w:sz w:val="28"/>
          <w:szCs w:val="28"/>
        </w:rPr>
        <w:t>). Гуситское движение в Чехии.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Византийская империя и славянские государства в ХII–ХV вв. Экспансия турок-османов. Османские завоевания на Балканах. Падение Константинополя.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Культура средневековой Европы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 w:rsidRPr="00414E53">
        <w:rPr>
          <w:color w:val="333333"/>
          <w:sz w:val="28"/>
          <w:szCs w:val="28"/>
        </w:rPr>
        <w:t>И.Гутенберг</w:t>
      </w:r>
      <w:proofErr w:type="spellEnd"/>
      <w:r w:rsidRPr="00414E53">
        <w:rPr>
          <w:color w:val="333333"/>
          <w:sz w:val="28"/>
          <w:szCs w:val="28"/>
        </w:rPr>
        <w:t>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Страны Востока в Средние века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 управление </w:t>
      </w:r>
      <w:proofErr w:type="spellStart"/>
      <w:r w:rsidRPr="00414E53">
        <w:rPr>
          <w:color w:val="333333"/>
          <w:sz w:val="28"/>
          <w:szCs w:val="28"/>
        </w:rPr>
        <w:t>сегунов</w:t>
      </w:r>
      <w:proofErr w:type="spellEnd"/>
      <w:r w:rsidRPr="00414E53">
        <w:rPr>
          <w:color w:val="333333"/>
          <w:sz w:val="28"/>
          <w:szCs w:val="28"/>
        </w:rPr>
        <w:t>. Индия: раздробленность индийских княжеств, вторжение мусульман, Делийский султанат.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Культура народов Востока. Литература. Архитектура. Традиционные искусства и ремесла.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Государства доколумбовой Америки в Средние века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Обобщение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Историческое и культурное наследие Средних веков.</w:t>
      </w:r>
    </w:p>
    <w:p w:rsidR="003E4E98" w:rsidRPr="00414E53" w:rsidRDefault="003E4E98" w:rsidP="003E4E98">
      <w:pPr>
        <w:pStyle w:val="a3"/>
        <w:spacing w:before="0" w:after="0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br/>
      </w:r>
    </w:p>
    <w:p w:rsidR="003E4E98" w:rsidRPr="00414E53" w:rsidRDefault="003E4E98" w:rsidP="003E4E98">
      <w:pPr>
        <w:pStyle w:val="a3"/>
        <w:spacing w:before="0" w:after="0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ИСТОРИЯ РОССИИ. ОТ РУСИ К РОССИЙСКОМУ ГОСУДАРСТВУ </w:t>
      </w:r>
    </w:p>
    <w:p w:rsidR="003E4E98" w:rsidRPr="00414E53" w:rsidRDefault="003E4E98" w:rsidP="003E4E98">
      <w:pPr>
        <w:pStyle w:val="a3"/>
        <w:spacing w:before="0" w:after="0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br/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lastRenderedPageBreak/>
        <w:t>Введение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Народы и государства на территории нашей страны в древности. Восточная Европа в середине I тыс. н. э</w:t>
      </w:r>
      <w:r w:rsidRPr="00414E53">
        <w:rPr>
          <w:color w:val="333333"/>
          <w:sz w:val="28"/>
          <w:szCs w:val="28"/>
        </w:rPr>
        <w:t>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414E53">
        <w:rPr>
          <w:color w:val="333333"/>
          <w:sz w:val="28"/>
          <w:szCs w:val="28"/>
        </w:rPr>
        <w:t>Беломорья</w:t>
      </w:r>
      <w:proofErr w:type="spellEnd"/>
      <w:r w:rsidRPr="00414E53">
        <w:rPr>
          <w:color w:val="333333"/>
          <w:sz w:val="28"/>
          <w:szCs w:val="28"/>
        </w:rPr>
        <w:t xml:space="preserve">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Народы, проживавшие на этой территории до середины I тыс. до н. э. Скифы и скифская культура. Античные города-государства Северного Причерноморья. </w:t>
      </w:r>
      <w:proofErr w:type="spellStart"/>
      <w:r w:rsidRPr="00414E53">
        <w:rPr>
          <w:color w:val="333333"/>
          <w:sz w:val="28"/>
          <w:szCs w:val="28"/>
        </w:rPr>
        <w:t>Боспорское</w:t>
      </w:r>
      <w:proofErr w:type="spellEnd"/>
      <w:r w:rsidRPr="00414E53">
        <w:rPr>
          <w:color w:val="333333"/>
          <w:sz w:val="28"/>
          <w:szCs w:val="28"/>
        </w:rPr>
        <w:t xml:space="preserve"> царство. Пантикапей. Античный Херсонес. Скифское царство в Крыму. Дербент.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 – восточных, западных и южных. Славянские общности Восточной Европы. Их соседи – </w:t>
      </w:r>
      <w:proofErr w:type="spellStart"/>
      <w:r w:rsidRPr="00414E53">
        <w:rPr>
          <w:color w:val="333333"/>
          <w:sz w:val="28"/>
          <w:szCs w:val="28"/>
        </w:rPr>
        <w:t>балты</w:t>
      </w:r>
      <w:proofErr w:type="spellEnd"/>
      <w:r w:rsidRPr="00414E53">
        <w:rPr>
          <w:color w:val="333333"/>
          <w:sz w:val="28"/>
          <w:szCs w:val="28"/>
        </w:rPr>
        <w:t xml:space="preserve"> и финно-</w:t>
      </w:r>
      <w:proofErr w:type="spellStart"/>
      <w:r w:rsidRPr="00414E53">
        <w:rPr>
          <w:color w:val="333333"/>
          <w:sz w:val="28"/>
          <w:szCs w:val="28"/>
        </w:rPr>
        <w:t>угры</w:t>
      </w:r>
      <w:proofErr w:type="spellEnd"/>
      <w:r w:rsidRPr="00414E53">
        <w:rPr>
          <w:color w:val="333333"/>
          <w:sz w:val="28"/>
          <w:szCs w:val="28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414E53">
        <w:rPr>
          <w:color w:val="333333"/>
          <w:sz w:val="28"/>
          <w:szCs w:val="28"/>
        </w:rPr>
        <w:t>Булгария</w:t>
      </w:r>
      <w:proofErr w:type="spellEnd"/>
      <w:r w:rsidRPr="00414E53">
        <w:rPr>
          <w:color w:val="333333"/>
          <w:sz w:val="28"/>
          <w:szCs w:val="28"/>
        </w:rPr>
        <w:t>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Русь в IX – начале XII в.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I тыс. н. э. Формирование новой политической и этнической карты континента.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Принятие христианства и его значение. Византийское наследие на Руси.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lastRenderedPageBreak/>
        <w:t>Русь в конце X – начале XII в.</w:t>
      </w:r>
      <w:r w:rsidRPr="00414E53">
        <w:rPr>
          <w:color w:val="333333"/>
          <w:sz w:val="28"/>
          <w:szCs w:val="28"/>
        </w:rPr>
        <w:t> 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414E53">
        <w:rPr>
          <w:color w:val="333333"/>
          <w:sz w:val="28"/>
          <w:szCs w:val="28"/>
        </w:rPr>
        <w:t>Дешт</w:t>
      </w:r>
      <w:proofErr w:type="spellEnd"/>
      <w:r w:rsidRPr="00414E53">
        <w:rPr>
          <w:color w:val="333333"/>
          <w:sz w:val="28"/>
          <w:szCs w:val="28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Культурное пространство.</w:t>
      </w:r>
      <w:r w:rsidRPr="00414E53">
        <w:rPr>
          <w:color w:val="333333"/>
          <w:sz w:val="28"/>
          <w:szCs w:val="28"/>
        </w:rPr>
        <w:t> 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Русь в середине XII – начале XIII в.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Формирование системы земель 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Русские земли и их соседи в середине XIII – XIV в.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lastRenderedPageBreak/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Народы и государства степной зоны Восточной Европы и Сибири в XIII–XV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414E53">
        <w:rPr>
          <w:color w:val="333333"/>
          <w:sz w:val="28"/>
          <w:szCs w:val="28"/>
        </w:rPr>
        <w:t>Касимовское</w:t>
      </w:r>
      <w:proofErr w:type="spellEnd"/>
      <w:r w:rsidRPr="00414E53">
        <w:rPr>
          <w:color w:val="333333"/>
          <w:sz w:val="28"/>
          <w:szCs w:val="28"/>
        </w:rPr>
        <w:t xml:space="preserve"> ханство. Народы Северного Кавказа. Итальянские фактории Причерноморья (</w:t>
      </w:r>
      <w:proofErr w:type="spellStart"/>
      <w:r w:rsidRPr="00414E53">
        <w:rPr>
          <w:color w:val="333333"/>
          <w:sz w:val="28"/>
          <w:szCs w:val="28"/>
        </w:rPr>
        <w:t>Каффа</w:t>
      </w:r>
      <w:proofErr w:type="spellEnd"/>
      <w:r w:rsidRPr="00414E53">
        <w:rPr>
          <w:color w:val="333333"/>
          <w:sz w:val="28"/>
          <w:szCs w:val="28"/>
        </w:rPr>
        <w:t xml:space="preserve">, </w:t>
      </w:r>
      <w:proofErr w:type="spellStart"/>
      <w:r w:rsidRPr="00414E53">
        <w:rPr>
          <w:color w:val="333333"/>
          <w:sz w:val="28"/>
          <w:szCs w:val="28"/>
        </w:rPr>
        <w:t>Тана</w:t>
      </w:r>
      <w:proofErr w:type="spellEnd"/>
      <w:r w:rsidRPr="00414E53">
        <w:rPr>
          <w:color w:val="333333"/>
          <w:sz w:val="28"/>
          <w:szCs w:val="28"/>
        </w:rPr>
        <w:t xml:space="preserve">, </w:t>
      </w:r>
      <w:proofErr w:type="spellStart"/>
      <w:r w:rsidRPr="00414E53">
        <w:rPr>
          <w:color w:val="333333"/>
          <w:sz w:val="28"/>
          <w:szCs w:val="28"/>
        </w:rPr>
        <w:t>Солдайя</w:t>
      </w:r>
      <w:proofErr w:type="spellEnd"/>
      <w:r w:rsidRPr="00414E53">
        <w:rPr>
          <w:color w:val="333333"/>
          <w:sz w:val="28"/>
          <w:szCs w:val="28"/>
        </w:rPr>
        <w:t xml:space="preserve"> и др.) и их роль в системе торговых и политических связей Руси с Западом и Востоком.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414E53">
        <w:rPr>
          <w:color w:val="333333"/>
          <w:sz w:val="28"/>
          <w:szCs w:val="28"/>
        </w:rPr>
        <w:t>Епифаний</w:t>
      </w:r>
      <w:proofErr w:type="spellEnd"/>
      <w:r w:rsidRPr="00414E53">
        <w:rPr>
          <w:color w:val="333333"/>
          <w:sz w:val="28"/>
          <w:szCs w:val="28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Формирование единого Русского государства в XV в.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 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 – третий Рим». Иван III. Присоединение Новгорода и 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</w:t>
      </w:r>
      <w:r w:rsidRPr="00414E53">
        <w:rPr>
          <w:color w:val="333333"/>
          <w:sz w:val="28"/>
          <w:szCs w:val="28"/>
        </w:rPr>
        <w:lastRenderedPageBreak/>
        <w:t>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414E53">
        <w:rPr>
          <w:color w:val="333333"/>
          <w:sz w:val="28"/>
          <w:szCs w:val="28"/>
        </w:rPr>
        <w:t>Внутрицерковная</w:t>
      </w:r>
      <w:proofErr w:type="spellEnd"/>
      <w:r w:rsidRPr="00414E53">
        <w:rPr>
          <w:color w:val="333333"/>
          <w:sz w:val="28"/>
          <w:szCs w:val="28"/>
        </w:rPr>
        <w:t xml:space="preserve"> борьба (иосифляне и </w:t>
      </w:r>
      <w:proofErr w:type="spellStart"/>
      <w:r w:rsidRPr="00414E53">
        <w:rPr>
          <w:color w:val="333333"/>
          <w:sz w:val="28"/>
          <w:szCs w:val="28"/>
        </w:rPr>
        <w:t>нестяжатели</w:t>
      </w:r>
      <w:proofErr w:type="spellEnd"/>
      <w:r w:rsidRPr="00414E53">
        <w:rPr>
          <w:color w:val="333333"/>
          <w:sz w:val="28"/>
          <w:szCs w:val="28"/>
        </w:rPr>
        <w:t xml:space="preserve">). Ереси. </w:t>
      </w:r>
      <w:proofErr w:type="spellStart"/>
      <w:r w:rsidRPr="00414E53">
        <w:rPr>
          <w:color w:val="333333"/>
          <w:sz w:val="28"/>
          <w:szCs w:val="28"/>
        </w:rPr>
        <w:t>Геннадиевская</w:t>
      </w:r>
      <w:proofErr w:type="spellEnd"/>
      <w:r w:rsidRPr="00414E53">
        <w:rPr>
          <w:color w:val="333333"/>
          <w:sz w:val="28"/>
          <w:szCs w:val="28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414E53">
        <w:rPr>
          <w:color w:val="333333"/>
          <w:sz w:val="28"/>
          <w:szCs w:val="28"/>
        </w:rPr>
        <w:t>Хожение</w:t>
      </w:r>
      <w:proofErr w:type="spellEnd"/>
      <w:r w:rsidRPr="00414E53">
        <w:rPr>
          <w:color w:val="333333"/>
          <w:sz w:val="28"/>
          <w:szCs w:val="28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Наш край с древнейших времен до конца XV в. (Материал по истории своего края привлекается при рассмотрении ключевых событий и процессов отечественной истории).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Обобщение</w:t>
      </w:r>
    </w:p>
    <w:p w:rsidR="003E4E98" w:rsidRPr="00414E53" w:rsidRDefault="003E4E98" w:rsidP="003E4E9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4E53">
        <w:rPr>
          <w:b/>
          <w:bCs/>
          <w:color w:val="333333"/>
          <w:sz w:val="28"/>
          <w:szCs w:val="28"/>
        </w:rPr>
        <w:br/>
      </w:r>
    </w:p>
    <w:p w:rsidR="003E4E98" w:rsidRPr="00414E53" w:rsidRDefault="003E4E98" w:rsidP="003E4E9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7 КЛАСС</w:t>
      </w:r>
    </w:p>
    <w:p w:rsidR="003E4E98" w:rsidRPr="00414E53" w:rsidRDefault="003E4E98" w:rsidP="003E4E9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4E53">
        <w:rPr>
          <w:b/>
          <w:bCs/>
          <w:color w:val="333333"/>
          <w:sz w:val="28"/>
          <w:szCs w:val="28"/>
        </w:rPr>
        <w:br/>
      </w:r>
    </w:p>
    <w:p w:rsidR="003E4E98" w:rsidRPr="00414E53" w:rsidRDefault="003E4E98" w:rsidP="003E4E9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ВСЕОБЩАЯ ИСТОРИЯ. ИСТОРИЯ НОВОГО ВРЕМЕНИ. КОНЕЦ XV – XVII в.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b/>
          <w:bCs/>
          <w:color w:val="333333"/>
          <w:sz w:val="28"/>
          <w:szCs w:val="28"/>
        </w:rPr>
        <w:br/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Введение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Понятие «Новое время». Хронологические рамки и периодизация истории Нового времени.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Великие географические открытия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414E53">
        <w:rPr>
          <w:color w:val="333333"/>
          <w:sz w:val="28"/>
          <w:szCs w:val="28"/>
        </w:rPr>
        <w:t>Тордесильясский</w:t>
      </w:r>
      <w:proofErr w:type="spellEnd"/>
      <w:r w:rsidRPr="00414E53">
        <w:rPr>
          <w:color w:val="333333"/>
          <w:sz w:val="28"/>
          <w:szCs w:val="28"/>
        </w:rPr>
        <w:t xml:space="preserve"> договор 1494 г. Открытие </w:t>
      </w:r>
      <w:proofErr w:type="spellStart"/>
      <w:r w:rsidRPr="00414E53">
        <w:rPr>
          <w:color w:val="333333"/>
          <w:sz w:val="28"/>
          <w:szCs w:val="28"/>
        </w:rPr>
        <w:t>Васко</w:t>
      </w:r>
      <w:proofErr w:type="spellEnd"/>
      <w:r w:rsidRPr="00414E53">
        <w:rPr>
          <w:color w:val="333333"/>
          <w:sz w:val="28"/>
          <w:szCs w:val="28"/>
        </w:rPr>
        <w:t xml:space="preserve"> да </w:t>
      </w:r>
      <w:proofErr w:type="spellStart"/>
      <w:r w:rsidRPr="00414E53">
        <w:rPr>
          <w:color w:val="333333"/>
          <w:sz w:val="28"/>
          <w:szCs w:val="28"/>
        </w:rPr>
        <w:t>Гамой</w:t>
      </w:r>
      <w:proofErr w:type="spellEnd"/>
      <w:r w:rsidRPr="00414E53">
        <w:rPr>
          <w:color w:val="333333"/>
          <w:sz w:val="28"/>
          <w:szCs w:val="28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414E53">
        <w:rPr>
          <w:color w:val="333333"/>
          <w:sz w:val="28"/>
          <w:szCs w:val="28"/>
        </w:rPr>
        <w:t>Писарро</w:t>
      </w:r>
      <w:proofErr w:type="spellEnd"/>
      <w:r w:rsidRPr="00414E53">
        <w:rPr>
          <w:color w:val="333333"/>
          <w:sz w:val="28"/>
          <w:szCs w:val="28"/>
        </w:rPr>
        <w:t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 – XVI в.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Изменения в европейском обществе в XVI–XVII вв.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lastRenderedPageBreak/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Реформация и контрреформация в Европе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Причины Реформации. Начало Реформации в Германии; М. 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Государства Европы в XVI–XVII вв.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Испания</w:t>
      </w:r>
      <w:r w:rsidRPr="00414E53">
        <w:rPr>
          <w:color w:val="333333"/>
          <w:sz w:val="28"/>
          <w:szCs w:val="28"/>
        </w:rPr>
        <w:t xml:space="preserve"> под властью потомков католических королей. Внутренняя и внешняя политика испанских Габсбургов. </w:t>
      </w:r>
      <w:proofErr w:type="spellStart"/>
      <w:proofErr w:type="gramStart"/>
      <w:r w:rsidRPr="00414E53">
        <w:rPr>
          <w:color w:val="333333"/>
          <w:sz w:val="28"/>
          <w:szCs w:val="28"/>
        </w:rPr>
        <w:t>Нацио</w:t>
      </w:r>
      <w:proofErr w:type="spellEnd"/>
      <w:r w:rsidRPr="00414E53">
        <w:rPr>
          <w:color w:val="333333"/>
          <w:sz w:val="28"/>
          <w:szCs w:val="28"/>
        </w:rPr>
        <w:t xml:space="preserve">- </w:t>
      </w:r>
      <w:proofErr w:type="spellStart"/>
      <w:r w:rsidRPr="00414E53">
        <w:rPr>
          <w:color w:val="333333"/>
          <w:sz w:val="28"/>
          <w:szCs w:val="28"/>
        </w:rPr>
        <w:t>нально</w:t>
      </w:r>
      <w:proofErr w:type="spellEnd"/>
      <w:proofErr w:type="gramEnd"/>
      <w:r w:rsidRPr="00414E53">
        <w:rPr>
          <w:color w:val="333333"/>
          <w:sz w:val="28"/>
          <w:szCs w:val="28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Франция:</w:t>
      </w:r>
      <w:r w:rsidRPr="00414E53">
        <w:rPr>
          <w:color w:val="333333"/>
          <w:sz w:val="28"/>
          <w:szCs w:val="28"/>
        </w:rPr>
        <w:t> путь к абсолютизму. Королевская власть и 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Англия.</w:t>
      </w:r>
      <w:r w:rsidRPr="00414E53">
        <w:rPr>
          <w:color w:val="333333"/>
          <w:sz w:val="28"/>
          <w:szCs w:val="28"/>
        </w:rPr>
        <w:t> 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Английская революция середины XVII в.</w:t>
      </w:r>
      <w:r w:rsidRPr="00414E53">
        <w:rPr>
          <w:color w:val="333333"/>
          <w:sz w:val="28"/>
          <w:szCs w:val="28"/>
        </w:rPr>
        <w:t> 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Страны Центральной, Южной и Юго-Восточной Европы.</w:t>
      </w:r>
      <w:r w:rsidRPr="00414E53">
        <w:rPr>
          <w:color w:val="333333"/>
          <w:sz w:val="28"/>
          <w:szCs w:val="28"/>
        </w:rPr>
        <w:t xml:space="preserve"> 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 w:rsidRPr="00414E53">
        <w:rPr>
          <w:color w:val="333333"/>
          <w:sz w:val="28"/>
          <w:szCs w:val="28"/>
        </w:rPr>
        <w:t>Посполитой</w:t>
      </w:r>
      <w:proofErr w:type="spellEnd"/>
      <w:r w:rsidRPr="00414E53">
        <w:rPr>
          <w:color w:val="333333"/>
          <w:sz w:val="28"/>
          <w:szCs w:val="28"/>
        </w:rPr>
        <w:t>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Международные отношения в XVI–XVII вв.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Европейская культура в раннее Новое время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lastRenderedPageBreak/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Страны Востока в XVI–XVII вв.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Османская империя:</w:t>
      </w:r>
      <w:r w:rsidRPr="00414E53">
        <w:rPr>
          <w:color w:val="333333"/>
          <w:sz w:val="28"/>
          <w:szCs w:val="28"/>
        </w:rPr>
        <w:t> на вершине могущества. Сулейман I Великолепный: завоеватель, законодатель. Управление многонациональной империей. Османская армия. </w:t>
      </w:r>
      <w:r w:rsidRPr="00414E53">
        <w:rPr>
          <w:rStyle w:val="a4"/>
          <w:color w:val="333333"/>
          <w:sz w:val="28"/>
          <w:szCs w:val="28"/>
        </w:rPr>
        <w:t>Индия</w:t>
      </w:r>
      <w:r w:rsidRPr="00414E53">
        <w:rPr>
          <w:color w:val="333333"/>
          <w:sz w:val="28"/>
          <w:szCs w:val="28"/>
        </w:rPr>
        <w:t> при Великих Моголах. Начало проникновения европейцев. Ост-Индские компании. </w:t>
      </w:r>
      <w:r w:rsidRPr="00414E53">
        <w:rPr>
          <w:rStyle w:val="a4"/>
          <w:color w:val="333333"/>
          <w:sz w:val="28"/>
          <w:szCs w:val="28"/>
        </w:rPr>
        <w:t>Китай</w:t>
      </w:r>
      <w:r w:rsidRPr="00414E53">
        <w:rPr>
          <w:color w:val="333333"/>
          <w:sz w:val="28"/>
          <w:szCs w:val="28"/>
        </w:rPr>
        <w:t> в эпоху Мин. Экономическая и социальная политика государства. Утверждение маньчжурской династии Цин. </w:t>
      </w:r>
      <w:r w:rsidRPr="00414E53">
        <w:rPr>
          <w:rStyle w:val="a4"/>
          <w:color w:val="333333"/>
          <w:sz w:val="28"/>
          <w:szCs w:val="28"/>
        </w:rPr>
        <w:t>Япония:</w:t>
      </w:r>
      <w:r w:rsidRPr="00414E53">
        <w:rPr>
          <w:color w:val="333333"/>
          <w:sz w:val="28"/>
          <w:szCs w:val="28"/>
        </w:rPr>
        <w:t xml:space="preserve"> борьба знатных кланов за власть, установление </w:t>
      </w:r>
      <w:proofErr w:type="spellStart"/>
      <w:r w:rsidRPr="00414E53">
        <w:rPr>
          <w:color w:val="333333"/>
          <w:sz w:val="28"/>
          <w:szCs w:val="28"/>
        </w:rPr>
        <w:t>сегуната</w:t>
      </w:r>
      <w:proofErr w:type="spellEnd"/>
      <w:r w:rsidRPr="00414E53">
        <w:rPr>
          <w:color w:val="333333"/>
          <w:sz w:val="28"/>
          <w:szCs w:val="28"/>
        </w:rPr>
        <w:t xml:space="preserve"> </w:t>
      </w:r>
      <w:proofErr w:type="spellStart"/>
      <w:r w:rsidRPr="00414E53">
        <w:rPr>
          <w:color w:val="333333"/>
          <w:sz w:val="28"/>
          <w:szCs w:val="28"/>
        </w:rPr>
        <w:t>Токугава</w:t>
      </w:r>
      <w:proofErr w:type="spellEnd"/>
      <w:r w:rsidRPr="00414E53">
        <w:rPr>
          <w:color w:val="333333"/>
          <w:sz w:val="28"/>
          <w:szCs w:val="28"/>
        </w:rPr>
        <w:t>, укрепление централизованного государства. «Закрытие» страны для иноземцев. Культура и искусство стран Востока в XVI–XVII вв.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Обобщение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Историческое и культурное наследие Раннего Нового времени.</w:t>
      </w:r>
    </w:p>
    <w:p w:rsidR="003E4E98" w:rsidRPr="00414E53" w:rsidRDefault="003E4E98" w:rsidP="003E4E9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4E53">
        <w:rPr>
          <w:b/>
          <w:bCs/>
          <w:color w:val="333333"/>
          <w:sz w:val="28"/>
          <w:szCs w:val="28"/>
        </w:rPr>
        <w:br/>
      </w:r>
    </w:p>
    <w:p w:rsidR="003E4E98" w:rsidRPr="00414E53" w:rsidRDefault="003E4E98" w:rsidP="003E4E9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ИСТОРИЯ РОССИИ. РОССИЯ В XVI–XVII вв.: ОТ ВЕЛИКОГО КНЯЖЕСТВА К ЦАРСТВУ</w:t>
      </w:r>
    </w:p>
    <w:p w:rsidR="003E4E98" w:rsidRPr="00414E53" w:rsidRDefault="003E4E98" w:rsidP="003E4E9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4E53">
        <w:rPr>
          <w:b/>
          <w:bCs/>
          <w:color w:val="333333"/>
          <w:sz w:val="28"/>
          <w:szCs w:val="28"/>
        </w:rPr>
        <w:br/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Россия в XVI в.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Завершение объединения русских земель.</w:t>
      </w:r>
      <w:r w:rsidRPr="00414E53">
        <w:rPr>
          <w:color w:val="333333"/>
          <w:sz w:val="28"/>
          <w:szCs w:val="28"/>
        </w:rPr>
        <w:t> 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 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Царствование Ивана IV.</w:t>
      </w:r>
      <w:r w:rsidRPr="00414E53">
        <w:rPr>
          <w:color w:val="333333"/>
          <w:sz w:val="28"/>
          <w:szCs w:val="28"/>
        </w:rPr>
        <w:t> Регентство Елены Глинской. Сопротивление удельных князей великокняжеской власти. Унификация денежной системы.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Период боярского правления. Борьба за власть между боярскими кланами. Губная реформа. Московское восстание 1547 г. Ереси.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lastRenderedPageBreak/>
        <w:t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 – формирование органов местного самоуправления.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Внешняя политика России в XVI в. Создание стрелецких полков и «Уложение о службе». Присоединение Казанского и Астраханского ханств. Значение включения Среднего и Нижнего Поволжья в состав Российского государства. Войны с 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 Российском государстве. Русская православная церковь. Мусульманское духовенство.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Опричнина, дискуссия о ее причинах и характере. Опричный террор. Разгром Новгорода и Пскова. Московские казни 1570 г. Результаты и последствия опричнины. Противоречивость личности Ивана Грозного. Результаты и цена преобразований.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Россия в конце XVI в.</w:t>
      </w:r>
      <w:r w:rsidRPr="00414E53">
        <w:rPr>
          <w:color w:val="333333"/>
          <w:sz w:val="28"/>
          <w:szCs w:val="28"/>
        </w:rPr>
        <w:t xml:space="preserve"> 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414E53">
        <w:rPr>
          <w:color w:val="333333"/>
          <w:sz w:val="28"/>
          <w:szCs w:val="28"/>
        </w:rPr>
        <w:t>Тявзинский</w:t>
      </w:r>
      <w:proofErr w:type="spellEnd"/>
      <w:r w:rsidRPr="00414E53">
        <w:rPr>
          <w:color w:val="333333"/>
          <w:sz w:val="28"/>
          <w:szCs w:val="28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Смута в России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Накануне Смуты.</w:t>
      </w:r>
      <w:r w:rsidRPr="00414E53">
        <w:rPr>
          <w:color w:val="333333"/>
          <w:sz w:val="28"/>
          <w:szCs w:val="28"/>
        </w:rPr>
        <w:t> Династический кризис. Земский собор 1598 г. и избрание на царство Бориса Годунова. Политика Бориса Годунова в отношении боярства. Голод 1601–1603 гг. и обострение социально-экономического кризиса.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Смутное время начала XVII в.</w:t>
      </w:r>
      <w:r w:rsidRPr="00414E53">
        <w:rPr>
          <w:color w:val="333333"/>
          <w:sz w:val="28"/>
          <w:szCs w:val="28"/>
        </w:rPr>
        <w:t> 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Царь Василий Шуйский. Восстание Ивана </w:t>
      </w:r>
      <w:proofErr w:type="spellStart"/>
      <w:r w:rsidRPr="00414E53">
        <w:rPr>
          <w:color w:val="333333"/>
          <w:sz w:val="28"/>
          <w:szCs w:val="28"/>
        </w:rPr>
        <w:t>Болотникова</w:t>
      </w:r>
      <w:proofErr w:type="spellEnd"/>
      <w:r w:rsidRPr="00414E53">
        <w:rPr>
          <w:color w:val="333333"/>
          <w:sz w:val="28"/>
          <w:szCs w:val="28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</w:t>
      </w:r>
      <w:r w:rsidRPr="00414E53">
        <w:rPr>
          <w:color w:val="333333"/>
          <w:sz w:val="28"/>
          <w:szCs w:val="28"/>
        </w:rPr>
        <w:lastRenderedPageBreak/>
        <w:t>Скопина-Шуйского и Я.</w:t>
      </w:r>
      <w:r w:rsidRPr="00414E53">
        <w:rPr>
          <w:color w:val="333333"/>
          <w:sz w:val="28"/>
          <w:szCs w:val="28"/>
        </w:rPr>
        <w:noBreakHyphen/>
        <w:t>П. </w:t>
      </w:r>
      <w:proofErr w:type="spellStart"/>
      <w:r w:rsidRPr="00414E53">
        <w:rPr>
          <w:color w:val="333333"/>
          <w:sz w:val="28"/>
          <w:szCs w:val="28"/>
        </w:rPr>
        <w:t>Делагарди</w:t>
      </w:r>
      <w:proofErr w:type="spellEnd"/>
      <w:r w:rsidRPr="00414E53">
        <w:rPr>
          <w:color w:val="333333"/>
          <w:sz w:val="28"/>
          <w:szCs w:val="28"/>
        </w:rPr>
        <w:t xml:space="preserve"> и распад тушинского лагеря. Открытое вступление Речи </w:t>
      </w:r>
      <w:proofErr w:type="spellStart"/>
      <w:r w:rsidRPr="00414E53">
        <w:rPr>
          <w:color w:val="333333"/>
          <w:sz w:val="28"/>
          <w:szCs w:val="28"/>
        </w:rPr>
        <w:t>Посполитой</w:t>
      </w:r>
      <w:proofErr w:type="spellEnd"/>
      <w:r w:rsidRPr="00414E53">
        <w:rPr>
          <w:color w:val="333333"/>
          <w:sz w:val="28"/>
          <w:szCs w:val="28"/>
        </w:rPr>
        <w:t xml:space="preserve"> в войну против России. Оборона Смоленска.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414E53">
        <w:rPr>
          <w:color w:val="333333"/>
          <w:sz w:val="28"/>
          <w:szCs w:val="28"/>
        </w:rPr>
        <w:t>Гермоген</w:t>
      </w:r>
      <w:proofErr w:type="spellEnd"/>
      <w:r w:rsidRPr="00414E53">
        <w:rPr>
          <w:color w:val="333333"/>
          <w:sz w:val="28"/>
          <w:szCs w:val="28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Окончание Смуты.</w:t>
      </w:r>
      <w:r w:rsidRPr="00414E53">
        <w:rPr>
          <w:color w:val="333333"/>
          <w:sz w:val="28"/>
          <w:szCs w:val="28"/>
        </w:rPr>
        <w:t xml:space="preserve"> Земский собор 1613 г. и его роль в 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414E53">
        <w:rPr>
          <w:color w:val="333333"/>
          <w:sz w:val="28"/>
          <w:szCs w:val="28"/>
        </w:rPr>
        <w:t>Столбовский</w:t>
      </w:r>
      <w:proofErr w:type="spellEnd"/>
      <w:r w:rsidRPr="00414E53">
        <w:rPr>
          <w:color w:val="333333"/>
          <w:sz w:val="28"/>
          <w:szCs w:val="28"/>
        </w:rPr>
        <w:t xml:space="preserve"> мир со Швецией: утрата выхода к Балтийскому морю. Продолжение войны с Речью </w:t>
      </w:r>
      <w:proofErr w:type="spellStart"/>
      <w:r w:rsidRPr="00414E53">
        <w:rPr>
          <w:color w:val="333333"/>
          <w:sz w:val="28"/>
          <w:szCs w:val="28"/>
        </w:rPr>
        <w:t>Посполитой</w:t>
      </w:r>
      <w:proofErr w:type="spellEnd"/>
      <w:r w:rsidRPr="00414E53">
        <w:rPr>
          <w:color w:val="333333"/>
          <w:sz w:val="28"/>
          <w:szCs w:val="28"/>
        </w:rPr>
        <w:t xml:space="preserve">. Поход принца Владислава на Москву. Заключение </w:t>
      </w:r>
      <w:proofErr w:type="spellStart"/>
      <w:r w:rsidRPr="00414E53">
        <w:rPr>
          <w:color w:val="333333"/>
          <w:sz w:val="28"/>
          <w:szCs w:val="28"/>
        </w:rPr>
        <w:t>Деулинского</w:t>
      </w:r>
      <w:proofErr w:type="spellEnd"/>
      <w:r w:rsidRPr="00414E53">
        <w:rPr>
          <w:color w:val="333333"/>
          <w:sz w:val="28"/>
          <w:szCs w:val="28"/>
        </w:rPr>
        <w:t xml:space="preserve"> перемирия с Речью </w:t>
      </w:r>
      <w:proofErr w:type="spellStart"/>
      <w:r w:rsidRPr="00414E53">
        <w:rPr>
          <w:color w:val="333333"/>
          <w:sz w:val="28"/>
          <w:szCs w:val="28"/>
        </w:rPr>
        <w:t>Посполитой</w:t>
      </w:r>
      <w:proofErr w:type="spellEnd"/>
      <w:r w:rsidRPr="00414E53">
        <w:rPr>
          <w:color w:val="333333"/>
          <w:sz w:val="28"/>
          <w:szCs w:val="28"/>
        </w:rPr>
        <w:t>. Итоги и последствия Смутного времени.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Россия в XVII в.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Россия при первых Романовых.</w:t>
      </w:r>
      <w:r w:rsidRPr="00414E53">
        <w:rPr>
          <w:color w:val="333333"/>
          <w:sz w:val="28"/>
          <w:szCs w:val="28"/>
        </w:rPr>
        <w:t> 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 И. Морозова и </w:t>
      </w:r>
      <w:proofErr w:type="spellStart"/>
      <w:r w:rsidRPr="00414E53">
        <w:rPr>
          <w:color w:val="333333"/>
          <w:sz w:val="28"/>
          <w:szCs w:val="28"/>
        </w:rPr>
        <w:t>И</w:t>
      </w:r>
      <w:proofErr w:type="spellEnd"/>
      <w:r w:rsidRPr="00414E53">
        <w:rPr>
          <w:color w:val="333333"/>
          <w:sz w:val="28"/>
          <w:szCs w:val="28"/>
        </w:rPr>
        <w:t>. Д. 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Экономическое развитие России в XVII в.</w:t>
      </w:r>
      <w:r w:rsidRPr="00414E53">
        <w:rPr>
          <w:color w:val="333333"/>
          <w:sz w:val="28"/>
          <w:szCs w:val="28"/>
        </w:rPr>
        <w:t> 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Социальная структура российского общества.</w:t>
      </w:r>
      <w:r w:rsidRPr="00414E53">
        <w:rPr>
          <w:color w:val="333333"/>
          <w:sz w:val="28"/>
          <w:szCs w:val="28"/>
        </w:rPr>
        <w:t xml:space="preserve"> 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оформления </w:t>
      </w:r>
      <w:proofErr w:type="gramStart"/>
      <w:r w:rsidRPr="00414E53">
        <w:rPr>
          <w:color w:val="333333"/>
          <w:sz w:val="28"/>
          <w:szCs w:val="28"/>
        </w:rPr>
        <w:t>крепостного права</w:t>
      </w:r>
      <w:proofErr w:type="gramEnd"/>
      <w:r w:rsidRPr="00414E53">
        <w:rPr>
          <w:color w:val="333333"/>
          <w:sz w:val="28"/>
          <w:szCs w:val="28"/>
        </w:rPr>
        <w:t xml:space="preserve">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Внешняя политика России в XVII в.</w:t>
      </w:r>
      <w:r w:rsidRPr="00414E53">
        <w:rPr>
          <w:color w:val="333333"/>
          <w:sz w:val="28"/>
          <w:szCs w:val="28"/>
        </w:rPr>
        <w:t xml:space="preserve"> Возобновление дипломатических контактов со странами Европы и Азии после Смуты. Смоленская война. </w:t>
      </w:r>
      <w:proofErr w:type="spellStart"/>
      <w:r w:rsidRPr="00414E53">
        <w:rPr>
          <w:color w:val="333333"/>
          <w:sz w:val="28"/>
          <w:szCs w:val="28"/>
        </w:rPr>
        <w:t>Поляновский</w:t>
      </w:r>
      <w:proofErr w:type="spellEnd"/>
      <w:r w:rsidRPr="00414E53">
        <w:rPr>
          <w:color w:val="333333"/>
          <w:sz w:val="28"/>
          <w:szCs w:val="28"/>
        </w:rPr>
        <w:t xml:space="preserve"> мир. Контакты с православным населением Речи </w:t>
      </w:r>
      <w:proofErr w:type="spellStart"/>
      <w:r w:rsidRPr="00414E53">
        <w:rPr>
          <w:color w:val="333333"/>
          <w:sz w:val="28"/>
          <w:szCs w:val="28"/>
        </w:rPr>
        <w:t>Посполитой</w:t>
      </w:r>
      <w:proofErr w:type="spellEnd"/>
      <w:r w:rsidRPr="00414E53">
        <w:rPr>
          <w:color w:val="333333"/>
          <w:sz w:val="28"/>
          <w:szCs w:val="28"/>
        </w:rPr>
        <w:t xml:space="preserve">: противодействие полонизации, распространению католичества. Контакты с Запорожской </w:t>
      </w:r>
      <w:proofErr w:type="spellStart"/>
      <w:r w:rsidRPr="00414E53">
        <w:rPr>
          <w:color w:val="333333"/>
          <w:sz w:val="28"/>
          <w:szCs w:val="28"/>
        </w:rPr>
        <w:t>Сечью</w:t>
      </w:r>
      <w:proofErr w:type="spellEnd"/>
      <w:r w:rsidRPr="00414E53">
        <w:rPr>
          <w:color w:val="333333"/>
          <w:sz w:val="28"/>
          <w:szCs w:val="28"/>
        </w:rPr>
        <w:t xml:space="preserve">. Восстание Богдана Хмельницкого. Пере- </w:t>
      </w:r>
      <w:proofErr w:type="spellStart"/>
      <w:r w:rsidRPr="00414E53">
        <w:rPr>
          <w:color w:val="333333"/>
          <w:sz w:val="28"/>
          <w:szCs w:val="28"/>
        </w:rPr>
        <w:lastRenderedPageBreak/>
        <w:t>яславская</w:t>
      </w:r>
      <w:proofErr w:type="spellEnd"/>
      <w:r w:rsidRPr="00414E53">
        <w:rPr>
          <w:color w:val="333333"/>
          <w:sz w:val="28"/>
          <w:szCs w:val="28"/>
        </w:rPr>
        <w:t xml:space="preserve"> рада. Вхождение земель Войска Запорожского в состав России. Война между Россией и Речью </w:t>
      </w:r>
      <w:proofErr w:type="spellStart"/>
      <w:r w:rsidRPr="00414E53">
        <w:rPr>
          <w:color w:val="333333"/>
          <w:sz w:val="28"/>
          <w:szCs w:val="28"/>
        </w:rPr>
        <w:t>Посполитой</w:t>
      </w:r>
      <w:proofErr w:type="spellEnd"/>
      <w:r w:rsidRPr="00414E53">
        <w:rPr>
          <w:color w:val="333333"/>
          <w:sz w:val="28"/>
          <w:szCs w:val="28"/>
        </w:rPr>
        <w:t xml:space="preserve"> 1654–1667 гг. </w:t>
      </w:r>
      <w:proofErr w:type="spellStart"/>
      <w:r w:rsidRPr="00414E53">
        <w:rPr>
          <w:color w:val="333333"/>
          <w:sz w:val="28"/>
          <w:szCs w:val="28"/>
        </w:rPr>
        <w:t>Андрусовское</w:t>
      </w:r>
      <w:proofErr w:type="spellEnd"/>
      <w:r w:rsidRPr="00414E53">
        <w:rPr>
          <w:color w:val="333333"/>
          <w:sz w:val="28"/>
          <w:szCs w:val="28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Освоение новых территорий.</w:t>
      </w:r>
      <w:r w:rsidRPr="00414E53">
        <w:rPr>
          <w:color w:val="333333"/>
          <w:sz w:val="28"/>
          <w:szCs w:val="28"/>
        </w:rPr>
        <w:t> Народы России в XVII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Культурное пространство XVI–XVII вв.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Изменения в картине мира человека в XVI–XVII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414E53">
        <w:rPr>
          <w:color w:val="333333"/>
          <w:sz w:val="28"/>
          <w:szCs w:val="28"/>
        </w:rPr>
        <w:t>Солари</w:t>
      </w:r>
      <w:proofErr w:type="spellEnd"/>
      <w:r w:rsidRPr="00414E53">
        <w:rPr>
          <w:color w:val="333333"/>
          <w:sz w:val="28"/>
          <w:szCs w:val="28"/>
        </w:rPr>
        <w:t xml:space="preserve">, </w:t>
      </w:r>
      <w:proofErr w:type="spellStart"/>
      <w:r w:rsidRPr="00414E53">
        <w:rPr>
          <w:color w:val="333333"/>
          <w:sz w:val="28"/>
          <w:szCs w:val="28"/>
        </w:rPr>
        <w:t>Алевиз</w:t>
      </w:r>
      <w:proofErr w:type="spellEnd"/>
      <w:r w:rsidRPr="00414E53">
        <w:rPr>
          <w:color w:val="333333"/>
          <w:sz w:val="28"/>
          <w:szCs w:val="28"/>
        </w:rPr>
        <w:t xml:space="preserve"> </w:t>
      </w:r>
      <w:proofErr w:type="spellStart"/>
      <w:r w:rsidRPr="00414E53">
        <w:rPr>
          <w:color w:val="333333"/>
          <w:sz w:val="28"/>
          <w:szCs w:val="28"/>
        </w:rPr>
        <w:t>Фрязин</w:t>
      </w:r>
      <w:proofErr w:type="spellEnd"/>
      <w:r w:rsidRPr="00414E53">
        <w:rPr>
          <w:color w:val="333333"/>
          <w:sz w:val="28"/>
          <w:szCs w:val="28"/>
        </w:rPr>
        <w:t xml:space="preserve">, </w:t>
      </w:r>
      <w:proofErr w:type="spellStart"/>
      <w:r w:rsidRPr="00414E53">
        <w:rPr>
          <w:color w:val="333333"/>
          <w:sz w:val="28"/>
          <w:szCs w:val="28"/>
        </w:rPr>
        <w:t>Петрок</w:t>
      </w:r>
      <w:proofErr w:type="spellEnd"/>
      <w:r w:rsidRPr="00414E53">
        <w:rPr>
          <w:color w:val="333333"/>
          <w:sz w:val="28"/>
          <w:szCs w:val="28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414E53">
        <w:rPr>
          <w:color w:val="333333"/>
          <w:sz w:val="28"/>
          <w:szCs w:val="28"/>
        </w:rPr>
        <w:t>Парсунная</w:t>
      </w:r>
      <w:proofErr w:type="spellEnd"/>
      <w:r w:rsidRPr="00414E53">
        <w:rPr>
          <w:color w:val="333333"/>
          <w:sz w:val="28"/>
          <w:szCs w:val="28"/>
        </w:rPr>
        <w:t xml:space="preserve"> живопись.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414E53">
        <w:rPr>
          <w:color w:val="333333"/>
          <w:sz w:val="28"/>
          <w:szCs w:val="28"/>
        </w:rPr>
        <w:t>Симеон</w:t>
      </w:r>
      <w:proofErr w:type="spellEnd"/>
      <w:r w:rsidRPr="00414E53">
        <w:rPr>
          <w:color w:val="333333"/>
          <w:sz w:val="28"/>
          <w:szCs w:val="28"/>
        </w:rPr>
        <w:t xml:space="preserve"> Полоцкий. Немецкая слобода как проводник европейского культурного влияния. Посадская сатира XVII в.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414E53">
        <w:rPr>
          <w:color w:val="333333"/>
          <w:sz w:val="28"/>
          <w:szCs w:val="28"/>
        </w:rPr>
        <w:t>Гизеля</w:t>
      </w:r>
      <w:proofErr w:type="spellEnd"/>
      <w:r w:rsidRPr="00414E53">
        <w:rPr>
          <w:color w:val="333333"/>
          <w:sz w:val="28"/>
          <w:szCs w:val="28"/>
        </w:rPr>
        <w:t> – первое учебное пособие по истории.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Наш край в XVI–XVII вв.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Обобщение</w:t>
      </w:r>
    </w:p>
    <w:p w:rsidR="003E4E98" w:rsidRPr="00414E53" w:rsidRDefault="003E4E98" w:rsidP="003E4E9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4E53">
        <w:rPr>
          <w:b/>
          <w:bCs/>
          <w:color w:val="333333"/>
          <w:sz w:val="28"/>
          <w:szCs w:val="28"/>
        </w:rPr>
        <w:br/>
      </w:r>
    </w:p>
    <w:p w:rsidR="003E4E98" w:rsidRPr="00414E53" w:rsidRDefault="003E4E98" w:rsidP="003E4E9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8 КЛАСС</w:t>
      </w:r>
    </w:p>
    <w:p w:rsidR="003E4E98" w:rsidRPr="00414E53" w:rsidRDefault="003E4E98" w:rsidP="003E4E9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4E53">
        <w:rPr>
          <w:b/>
          <w:bCs/>
          <w:color w:val="333333"/>
          <w:sz w:val="28"/>
          <w:szCs w:val="28"/>
        </w:rPr>
        <w:lastRenderedPageBreak/>
        <w:br/>
      </w:r>
    </w:p>
    <w:p w:rsidR="003E4E98" w:rsidRPr="00414E53" w:rsidRDefault="003E4E98" w:rsidP="003E4E9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ВСЕОБЩАЯ ИСТОРИЯ. ИСТОРИЯ НОВОГО ВРЕМЕНИ. XVIII в.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b/>
          <w:bCs/>
          <w:color w:val="333333"/>
          <w:sz w:val="28"/>
          <w:szCs w:val="28"/>
        </w:rPr>
        <w:br/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Введение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Век Просвещения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 – центр Просвещения. Философские и политические идеи Ф. М. Вольтера, Ш. Л. Монтескье, Ж. Ж. Руссо. «Энциклопедия» (Д. Дидро, Ж. </w:t>
      </w:r>
      <w:proofErr w:type="spellStart"/>
      <w:r w:rsidRPr="00414E53">
        <w:rPr>
          <w:color w:val="333333"/>
          <w:sz w:val="28"/>
          <w:szCs w:val="28"/>
        </w:rPr>
        <w:t>Д’Аламбер</w:t>
      </w:r>
      <w:proofErr w:type="spellEnd"/>
      <w:r w:rsidRPr="00414E53">
        <w:rPr>
          <w:color w:val="333333"/>
          <w:sz w:val="28"/>
          <w:szCs w:val="28"/>
        </w:rPr>
        <w:t>). Германское Просвещение. Распространение идей Просвещения в Америке. Влияние просветителей на изменение представлений об отношениях власти и общества. «Союз королей и философов».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Государства Европы в XVIII в.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Монархии в Европе XVIII в.:</w:t>
      </w:r>
      <w:r w:rsidRPr="00414E53">
        <w:rPr>
          <w:color w:val="333333"/>
          <w:sz w:val="28"/>
          <w:szCs w:val="28"/>
        </w:rPr>
        <w:t> абсолютные и парламентские монархии. Просвещенный абсолютизм: правители, идеи, практика. Политика в отношении сословий: старые порядки и новые веяния. Государство и Церковь. Секуляризация церковных земель. Экономическая политика власти. Меркантилизм.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Великобритания в XVIII в.</w:t>
      </w:r>
      <w:r w:rsidRPr="00414E53">
        <w:rPr>
          <w:color w:val="333333"/>
          <w:sz w:val="28"/>
          <w:szCs w:val="28"/>
        </w:rPr>
        <w:t xml:space="preserve"> Королевская власть и парламент. Тори и виги. Предпосылки промышленного переворота в 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414E53">
        <w:rPr>
          <w:color w:val="333333"/>
          <w:sz w:val="28"/>
          <w:szCs w:val="28"/>
        </w:rPr>
        <w:t>Луддизм</w:t>
      </w:r>
      <w:proofErr w:type="spellEnd"/>
      <w:r w:rsidRPr="00414E53">
        <w:rPr>
          <w:color w:val="333333"/>
          <w:sz w:val="28"/>
          <w:szCs w:val="28"/>
        </w:rPr>
        <w:t>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Франция.</w:t>
      </w:r>
      <w:r w:rsidRPr="00414E53">
        <w:rPr>
          <w:color w:val="333333"/>
          <w:sz w:val="28"/>
          <w:szCs w:val="28"/>
        </w:rPr>
        <w:t> Абсолютная монархия: политика сохранения старого порядка. Попытки проведения реформ. Королевская власть и сословия.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Германские государства, монархия Габсбургов, итальянские земли в XVIII в.</w:t>
      </w:r>
      <w:r w:rsidRPr="00414E53">
        <w:rPr>
          <w:color w:val="333333"/>
          <w:sz w:val="28"/>
          <w:szCs w:val="28"/>
        </w:rPr>
        <w:t xml:space="preserve"> Раздробленность Германии. Возвышение Пруссии. Фридрих II Великий. </w:t>
      </w:r>
      <w:proofErr w:type="spellStart"/>
      <w:r w:rsidRPr="00414E53">
        <w:rPr>
          <w:color w:val="333333"/>
          <w:sz w:val="28"/>
          <w:szCs w:val="28"/>
        </w:rPr>
        <w:t>Габсбургская</w:t>
      </w:r>
      <w:proofErr w:type="spellEnd"/>
      <w:r w:rsidRPr="00414E53">
        <w:rPr>
          <w:color w:val="333333"/>
          <w:sz w:val="28"/>
          <w:szCs w:val="28"/>
        </w:rPr>
        <w:t xml:space="preserve"> монархия в XVIII в. Правление Марии </w:t>
      </w:r>
      <w:proofErr w:type="spellStart"/>
      <w:r w:rsidRPr="00414E53">
        <w:rPr>
          <w:color w:val="333333"/>
          <w:sz w:val="28"/>
          <w:szCs w:val="28"/>
        </w:rPr>
        <w:t>Терезии</w:t>
      </w:r>
      <w:proofErr w:type="spellEnd"/>
      <w:r w:rsidRPr="00414E53">
        <w:rPr>
          <w:color w:val="333333"/>
          <w:sz w:val="28"/>
          <w:szCs w:val="28"/>
        </w:rPr>
        <w:t xml:space="preserve">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Государства Пиренейского полуострова.</w:t>
      </w:r>
      <w:r w:rsidRPr="00414E53">
        <w:rPr>
          <w:color w:val="333333"/>
          <w:sz w:val="28"/>
          <w:szCs w:val="28"/>
        </w:rPr>
        <w:t> 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lastRenderedPageBreak/>
        <w:t>Британские колонии в Северной Америке: борьба за независимость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 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Французская революция конца XVIII в.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 Ж. Дантон, Ж.-П. Марат). Упразднение монархии и провозглашение республики. </w:t>
      </w:r>
      <w:proofErr w:type="spellStart"/>
      <w:r w:rsidRPr="00414E53">
        <w:rPr>
          <w:color w:val="333333"/>
          <w:sz w:val="28"/>
          <w:szCs w:val="28"/>
        </w:rPr>
        <w:t>Вареннский</w:t>
      </w:r>
      <w:proofErr w:type="spellEnd"/>
      <w:r w:rsidRPr="00414E53">
        <w:rPr>
          <w:color w:val="333333"/>
          <w:sz w:val="28"/>
          <w:szCs w:val="28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 Робеспьер. Террор. Отказ от основ «старого мира»: культ разума, борьба против церкви, новый календарь. Термидорианский переворот (27 июля 1794 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Европейская культура в XVIII в.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Развитие науки. Новая картина мира в трудах математиков, физиков, астрономов. Достижения в естественных науках и 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Международные отношения в XVIII в.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Проблемы европейского баланса сил и дипломатия. Участие России в международных отношениях в XVIII в. Северная война (1700–1721). Династические войны «за наследство». Семилетняя война (1756–1763). Разделы Речи </w:t>
      </w:r>
      <w:proofErr w:type="spellStart"/>
      <w:r w:rsidRPr="00414E53">
        <w:rPr>
          <w:color w:val="333333"/>
          <w:sz w:val="28"/>
          <w:szCs w:val="28"/>
        </w:rPr>
        <w:t>Посполитой</w:t>
      </w:r>
      <w:proofErr w:type="spellEnd"/>
      <w:r w:rsidRPr="00414E53">
        <w:rPr>
          <w:color w:val="333333"/>
          <w:sz w:val="28"/>
          <w:szCs w:val="28"/>
        </w:rPr>
        <w:t>. Войны антифранцузских коалиций против революционной Франции. Колониальные захваты европейских держав.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Страны Востока в XVIII в.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lastRenderedPageBreak/>
        <w:t xml:space="preserve">Османская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Цин в XVIII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XVIII в. </w:t>
      </w:r>
      <w:proofErr w:type="spellStart"/>
      <w:r w:rsidRPr="00414E53">
        <w:rPr>
          <w:color w:val="333333"/>
          <w:sz w:val="28"/>
          <w:szCs w:val="28"/>
        </w:rPr>
        <w:t>Сегуны</w:t>
      </w:r>
      <w:proofErr w:type="spellEnd"/>
      <w:r w:rsidRPr="00414E53">
        <w:rPr>
          <w:color w:val="333333"/>
          <w:sz w:val="28"/>
          <w:szCs w:val="28"/>
        </w:rPr>
        <w:t xml:space="preserve"> и дайме. Положение сословий. Культура стран Востока в XVIII в.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Обобщение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Историческое и культурное наследие XVIII в.</w:t>
      </w:r>
    </w:p>
    <w:p w:rsidR="003E4E98" w:rsidRPr="00414E53" w:rsidRDefault="003E4E98" w:rsidP="003E4E9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4E53">
        <w:rPr>
          <w:b/>
          <w:bCs/>
          <w:color w:val="333333"/>
          <w:sz w:val="28"/>
          <w:szCs w:val="28"/>
        </w:rPr>
        <w:br/>
      </w:r>
    </w:p>
    <w:p w:rsidR="003E4E98" w:rsidRPr="00414E53" w:rsidRDefault="003E4E98" w:rsidP="003E4E9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ИСТОРИЯ РОССИИ. РОССИЯ В КОНЦЕ XVII – XVIII в.: ОТ ЦАРСТВА К ИМПЕРИИ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b/>
          <w:bCs/>
          <w:color w:val="333333"/>
          <w:sz w:val="28"/>
          <w:szCs w:val="28"/>
        </w:rPr>
        <w:br/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Введение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Россия в эпоху преобразований Петра I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Причины и предпосылки преобразований.</w:t>
      </w:r>
      <w:r w:rsidRPr="00414E53">
        <w:rPr>
          <w:color w:val="333333"/>
          <w:sz w:val="28"/>
          <w:szCs w:val="28"/>
        </w:rPr>
        <w:t xml:space="preserve"> Россия и Европа в конце XVII в. Модернизация как жизненно важная национальная задача. Начало царствования Петра I, борьба за власть. Правление царевны Софьи. Стрелецкие бунты. </w:t>
      </w:r>
      <w:proofErr w:type="spellStart"/>
      <w:r w:rsidRPr="00414E53">
        <w:rPr>
          <w:color w:val="333333"/>
          <w:sz w:val="28"/>
          <w:szCs w:val="28"/>
        </w:rPr>
        <w:t>Хованщина</w:t>
      </w:r>
      <w:proofErr w:type="spellEnd"/>
      <w:r w:rsidRPr="00414E53">
        <w:rPr>
          <w:color w:val="333333"/>
          <w:sz w:val="28"/>
          <w:szCs w:val="28"/>
        </w:rPr>
        <w:t>. Первые шаги на пути преобразований. Азовские походы. Великое посольство и его значение. Сподвижники Петра I.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Экономическая политика.</w:t>
      </w:r>
      <w:r w:rsidRPr="00414E53">
        <w:rPr>
          <w:color w:val="333333"/>
          <w:sz w:val="28"/>
          <w:szCs w:val="28"/>
        </w:rPr>
        <w:t> Строительство заводов и мануфактур. Создание базы металлургической индустрии на Урале. Оружейные заводы и корабельные верфи. Роль государства в создании промышленности. Преобладание крепостного и подневольного труда. Принципы меркантилизма и протекционизма. Таможенный тариф 1724 г. Введение подушной подати.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Социальная политика.</w:t>
      </w:r>
      <w:r w:rsidRPr="00414E53">
        <w:rPr>
          <w:color w:val="333333"/>
          <w:sz w:val="28"/>
          <w:szCs w:val="28"/>
        </w:rPr>
        <w:t> 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Реформы управления.</w:t>
      </w:r>
      <w:r w:rsidRPr="00414E53">
        <w:rPr>
          <w:color w:val="333333"/>
          <w:sz w:val="28"/>
          <w:szCs w:val="28"/>
        </w:rPr>
        <w:t> 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 – новая столица.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lastRenderedPageBreak/>
        <w:t>Первые гвардейские полки. Создание регулярной армии, военного флота. Рекрутские наборы.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Церковная реформа.</w:t>
      </w:r>
      <w:r w:rsidRPr="00414E53">
        <w:rPr>
          <w:color w:val="333333"/>
          <w:sz w:val="28"/>
          <w:szCs w:val="28"/>
        </w:rPr>
        <w:t> Упразднение патриаршества, учреждение Синода. Положение инославных конфессий.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Оппозиция реформам Петра I. </w:t>
      </w:r>
      <w:r w:rsidRPr="00414E53">
        <w:rPr>
          <w:color w:val="333333"/>
          <w:sz w:val="28"/>
          <w:szCs w:val="28"/>
        </w:rPr>
        <w:t>Социальные движения в первой четверти XVIII в. Восстания в Астрахани, Башкирии, на Дону. Дело царевича Алексея.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Внешняя политика.</w:t>
      </w:r>
      <w:r w:rsidRPr="00414E53">
        <w:rPr>
          <w:color w:val="333333"/>
          <w:sz w:val="28"/>
          <w:szCs w:val="28"/>
        </w:rPr>
        <w:t xml:space="preserve"> Северная война. Причины и цели войны. Неудачи в начале войны и их преодоление. Битва при д. Лесной и победа под Полтавой. </w:t>
      </w:r>
      <w:proofErr w:type="spellStart"/>
      <w:r w:rsidRPr="00414E53">
        <w:rPr>
          <w:color w:val="333333"/>
          <w:sz w:val="28"/>
          <w:szCs w:val="28"/>
        </w:rPr>
        <w:t>Прутский</w:t>
      </w:r>
      <w:proofErr w:type="spellEnd"/>
      <w:r w:rsidRPr="00414E53">
        <w:rPr>
          <w:color w:val="333333"/>
          <w:sz w:val="28"/>
          <w:szCs w:val="28"/>
        </w:rPr>
        <w:t xml:space="preserve"> поход. Борьба за гегемонию на Балтике. Сражения у м. Гангут и о. </w:t>
      </w:r>
      <w:proofErr w:type="spellStart"/>
      <w:r w:rsidRPr="00414E53">
        <w:rPr>
          <w:color w:val="333333"/>
          <w:sz w:val="28"/>
          <w:szCs w:val="28"/>
        </w:rPr>
        <w:t>Гренгам</w:t>
      </w:r>
      <w:proofErr w:type="spellEnd"/>
      <w:r w:rsidRPr="00414E53">
        <w:rPr>
          <w:color w:val="333333"/>
          <w:sz w:val="28"/>
          <w:szCs w:val="28"/>
        </w:rPr>
        <w:t xml:space="preserve">. </w:t>
      </w:r>
      <w:proofErr w:type="spellStart"/>
      <w:r w:rsidRPr="00414E53">
        <w:rPr>
          <w:color w:val="333333"/>
          <w:sz w:val="28"/>
          <w:szCs w:val="28"/>
        </w:rPr>
        <w:t>Ништадтский</w:t>
      </w:r>
      <w:proofErr w:type="spellEnd"/>
      <w:r w:rsidRPr="00414E53">
        <w:rPr>
          <w:color w:val="333333"/>
          <w:sz w:val="28"/>
          <w:szCs w:val="28"/>
        </w:rPr>
        <w:t xml:space="preserve"> мир и его последствия. Закрепление России на берегах Балтики. Провозглашение России империей. Каспийский поход Петра I.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Преобразования Петра I в области культуры.</w:t>
      </w:r>
      <w:r w:rsidRPr="00414E53">
        <w:rPr>
          <w:color w:val="333333"/>
          <w:sz w:val="28"/>
          <w:szCs w:val="28"/>
        </w:rPr>
        <w:t> 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Итоги, последствия и значение петровских преобразований. Образ Петра I в русской культуре.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Россия после Петра I. Дворцовые перевороты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 Д. Меншикова. Кондиции «</w:t>
      </w:r>
      <w:proofErr w:type="spellStart"/>
      <w:r w:rsidRPr="00414E53">
        <w:rPr>
          <w:color w:val="333333"/>
          <w:sz w:val="28"/>
          <w:szCs w:val="28"/>
        </w:rPr>
        <w:t>верховников</w:t>
      </w:r>
      <w:proofErr w:type="spellEnd"/>
      <w:r w:rsidRPr="00414E53">
        <w:rPr>
          <w:color w:val="333333"/>
          <w:sz w:val="28"/>
          <w:szCs w:val="28"/>
        </w:rPr>
        <w:t>» и приход к власти Анны Иоанновны. Кабинет министров. Роль Э. Бирона, А. И. Остермана, А. П. </w:t>
      </w:r>
      <w:proofErr w:type="spellStart"/>
      <w:proofErr w:type="gramStart"/>
      <w:r w:rsidRPr="00414E53">
        <w:rPr>
          <w:color w:val="333333"/>
          <w:sz w:val="28"/>
          <w:szCs w:val="28"/>
        </w:rPr>
        <w:t>Волын</w:t>
      </w:r>
      <w:proofErr w:type="spellEnd"/>
      <w:r w:rsidRPr="00414E53">
        <w:rPr>
          <w:color w:val="333333"/>
          <w:sz w:val="28"/>
          <w:szCs w:val="28"/>
        </w:rPr>
        <w:t xml:space="preserve">- </w:t>
      </w:r>
      <w:proofErr w:type="spellStart"/>
      <w:r w:rsidRPr="00414E53">
        <w:rPr>
          <w:color w:val="333333"/>
          <w:sz w:val="28"/>
          <w:szCs w:val="28"/>
        </w:rPr>
        <w:t>ского</w:t>
      </w:r>
      <w:proofErr w:type="spellEnd"/>
      <w:proofErr w:type="gramEnd"/>
      <w:r w:rsidRPr="00414E53">
        <w:rPr>
          <w:color w:val="333333"/>
          <w:sz w:val="28"/>
          <w:szCs w:val="28"/>
        </w:rPr>
        <w:t>, Б. Х. Миниха в управлении и политической жизни страны.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Укрепление границ империи на восточной и юго-восточной окраинах. Переход Младшего </w:t>
      </w:r>
      <w:proofErr w:type="spellStart"/>
      <w:r w:rsidRPr="00414E53">
        <w:rPr>
          <w:color w:val="333333"/>
          <w:sz w:val="28"/>
          <w:szCs w:val="28"/>
        </w:rPr>
        <w:t>жуза</w:t>
      </w:r>
      <w:proofErr w:type="spellEnd"/>
      <w:r w:rsidRPr="00414E53">
        <w:rPr>
          <w:color w:val="333333"/>
          <w:sz w:val="28"/>
          <w:szCs w:val="28"/>
        </w:rPr>
        <w:t xml:space="preserve"> под суверенитет Российской империи. Война с Османской империей.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Россия при Елизавете Петровне.</w:t>
      </w:r>
      <w:r w:rsidRPr="00414E53">
        <w:rPr>
          <w:color w:val="333333"/>
          <w:sz w:val="28"/>
          <w:szCs w:val="28"/>
        </w:rPr>
        <w:t xml:space="preserve"> Экономическая и финансовая политика. Деятельность П. 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 В. Ломоносов и </w:t>
      </w:r>
      <w:proofErr w:type="spellStart"/>
      <w:r w:rsidRPr="00414E53">
        <w:rPr>
          <w:color w:val="333333"/>
          <w:sz w:val="28"/>
          <w:szCs w:val="28"/>
        </w:rPr>
        <w:t>И</w:t>
      </w:r>
      <w:proofErr w:type="spellEnd"/>
      <w:r w:rsidRPr="00414E53">
        <w:rPr>
          <w:color w:val="333333"/>
          <w:sz w:val="28"/>
          <w:szCs w:val="28"/>
        </w:rPr>
        <w:t>. И. Шувалов. Россия в международных конфликтах 1740–1750-х гг. Участие в Семилетней войне.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Петр III.</w:t>
      </w:r>
      <w:r w:rsidRPr="00414E53">
        <w:rPr>
          <w:color w:val="333333"/>
          <w:sz w:val="28"/>
          <w:szCs w:val="28"/>
        </w:rPr>
        <w:t> Манифест о вольности дворянства. Причины переворота 28 июня 1762 г.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lastRenderedPageBreak/>
        <w:t>Россия в 1760–1790-х гг.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Правление Екатерины II и Павла I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Внутренняя политика Екатерины II.</w:t>
      </w:r>
      <w:r w:rsidRPr="00414E53">
        <w:rPr>
          <w:color w:val="333333"/>
          <w:sz w:val="28"/>
          <w:szCs w:val="28"/>
        </w:rPr>
        <w:t> 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 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Национальная политика и народы России в XVIII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 </w:t>
      </w:r>
      <w:proofErr w:type="spellStart"/>
      <w:r w:rsidRPr="00414E53">
        <w:rPr>
          <w:color w:val="333333"/>
          <w:sz w:val="28"/>
          <w:szCs w:val="28"/>
        </w:rPr>
        <w:t>Новороссии</w:t>
      </w:r>
      <w:proofErr w:type="spellEnd"/>
      <w:r w:rsidRPr="00414E53">
        <w:rPr>
          <w:color w:val="333333"/>
          <w:sz w:val="28"/>
          <w:szCs w:val="28"/>
        </w:rPr>
        <w:t xml:space="preserve">, Поволжье, других регионах. Укрепление веротерпимости по отношению к </w:t>
      </w:r>
      <w:proofErr w:type="spellStart"/>
      <w:r w:rsidRPr="00414E53">
        <w:rPr>
          <w:color w:val="333333"/>
          <w:sz w:val="28"/>
          <w:szCs w:val="28"/>
        </w:rPr>
        <w:t>неправославным</w:t>
      </w:r>
      <w:proofErr w:type="spellEnd"/>
      <w:r w:rsidRPr="00414E53">
        <w:rPr>
          <w:color w:val="333333"/>
          <w:sz w:val="28"/>
          <w:szCs w:val="28"/>
        </w:rPr>
        <w:t xml:space="preserve"> и нехристианским конфессиям. Политика по отношению к исламу. Башкирские восстания. Формирование черты оседлости.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Экономическое развитие России во второй половине XVIII в.</w:t>
      </w:r>
      <w:r w:rsidRPr="00414E53">
        <w:rPr>
          <w:color w:val="333333"/>
          <w:sz w:val="28"/>
          <w:szCs w:val="28"/>
        </w:rPr>
        <w:t> 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414E53">
        <w:rPr>
          <w:color w:val="333333"/>
          <w:sz w:val="28"/>
          <w:szCs w:val="28"/>
        </w:rPr>
        <w:t>Рябушинские</w:t>
      </w:r>
      <w:proofErr w:type="spellEnd"/>
      <w:r w:rsidRPr="00414E53">
        <w:rPr>
          <w:color w:val="333333"/>
          <w:sz w:val="28"/>
          <w:szCs w:val="28"/>
        </w:rPr>
        <w:t xml:space="preserve">, </w:t>
      </w:r>
      <w:proofErr w:type="spellStart"/>
      <w:r w:rsidRPr="00414E53">
        <w:rPr>
          <w:color w:val="333333"/>
          <w:sz w:val="28"/>
          <w:szCs w:val="28"/>
        </w:rPr>
        <w:t>Гарелины</w:t>
      </w:r>
      <w:proofErr w:type="spellEnd"/>
      <w:r w:rsidRPr="00414E53">
        <w:rPr>
          <w:color w:val="333333"/>
          <w:sz w:val="28"/>
          <w:szCs w:val="28"/>
        </w:rPr>
        <w:t>, Прохоровы, Демидовы и др.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Внутренняя и внешняя торговля. Торговые пути внутри страны. </w:t>
      </w:r>
      <w:proofErr w:type="gramStart"/>
      <w:r w:rsidRPr="00414E53">
        <w:rPr>
          <w:color w:val="333333"/>
          <w:sz w:val="28"/>
          <w:szCs w:val="28"/>
        </w:rPr>
        <w:t>Водно-транспортные</w:t>
      </w:r>
      <w:proofErr w:type="gramEnd"/>
      <w:r w:rsidRPr="00414E53">
        <w:rPr>
          <w:color w:val="333333"/>
          <w:sz w:val="28"/>
          <w:szCs w:val="28"/>
        </w:rPr>
        <w:t xml:space="preserve"> системы: </w:t>
      </w:r>
      <w:proofErr w:type="spellStart"/>
      <w:r w:rsidRPr="00414E53">
        <w:rPr>
          <w:color w:val="333333"/>
          <w:sz w:val="28"/>
          <w:szCs w:val="28"/>
        </w:rPr>
        <w:t>Вышневолоцкая</w:t>
      </w:r>
      <w:proofErr w:type="spellEnd"/>
      <w:r w:rsidRPr="00414E53">
        <w:rPr>
          <w:color w:val="333333"/>
          <w:sz w:val="28"/>
          <w:szCs w:val="28"/>
        </w:rPr>
        <w:t xml:space="preserve">, Тихвинская, Мариинская и др. Ярмарки и их роль во внутренней торговле. </w:t>
      </w:r>
      <w:proofErr w:type="spellStart"/>
      <w:r w:rsidRPr="00414E53">
        <w:rPr>
          <w:color w:val="333333"/>
          <w:sz w:val="28"/>
          <w:szCs w:val="28"/>
        </w:rPr>
        <w:t>Макарьевская</w:t>
      </w:r>
      <w:proofErr w:type="spellEnd"/>
      <w:r w:rsidRPr="00414E53">
        <w:rPr>
          <w:color w:val="333333"/>
          <w:sz w:val="28"/>
          <w:szCs w:val="28"/>
        </w:rPr>
        <w:t xml:space="preserve">, </w:t>
      </w:r>
      <w:proofErr w:type="spellStart"/>
      <w:r w:rsidRPr="00414E53">
        <w:rPr>
          <w:color w:val="333333"/>
          <w:sz w:val="28"/>
          <w:szCs w:val="28"/>
        </w:rPr>
        <w:t>Ирбитская</w:t>
      </w:r>
      <w:proofErr w:type="spellEnd"/>
      <w:r w:rsidRPr="00414E53">
        <w:rPr>
          <w:color w:val="333333"/>
          <w:sz w:val="28"/>
          <w:szCs w:val="28"/>
        </w:rPr>
        <w:t xml:space="preserve">, </w:t>
      </w:r>
      <w:proofErr w:type="spellStart"/>
      <w:r w:rsidRPr="00414E53">
        <w:rPr>
          <w:color w:val="333333"/>
          <w:sz w:val="28"/>
          <w:szCs w:val="28"/>
        </w:rPr>
        <w:t>Свенская</w:t>
      </w:r>
      <w:proofErr w:type="spellEnd"/>
      <w:r w:rsidRPr="00414E53">
        <w:rPr>
          <w:color w:val="333333"/>
          <w:sz w:val="28"/>
          <w:szCs w:val="28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Обострение социальных противоречий.</w:t>
      </w:r>
      <w:r w:rsidRPr="00414E53">
        <w:rPr>
          <w:color w:val="333333"/>
          <w:sz w:val="28"/>
          <w:szCs w:val="28"/>
        </w:rPr>
        <w:t xml:space="preserve"> Чумной бунт в Москве. Восстание под предводительством Емельяна Пугачева. </w:t>
      </w:r>
      <w:proofErr w:type="spellStart"/>
      <w:r w:rsidRPr="00414E53">
        <w:rPr>
          <w:color w:val="333333"/>
          <w:sz w:val="28"/>
          <w:szCs w:val="28"/>
        </w:rPr>
        <w:t>Антидворянский</w:t>
      </w:r>
      <w:proofErr w:type="spellEnd"/>
      <w:r w:rsidRPr="00414E53">
        <w:rPr>
          <w:color w:val="333333"/>
          <w:sz w:val="28"/>
          <w:szCs w:val="28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lastRenderedPageBreak/>
        <w:t>Внешняя политика России второй половины XVIII в., ее основные задачи. </w:t>
      </w:r>
      <w:r w:rsidRPr="00414E53">
        <w:rPr>
          <w:color w:val="333333"/>
          <w:sz w:val="28"/>
          <w:szCs w:val="28"/>
        </w:rPr>
        <w:t xml:space="preserve">Н. И. Панин и А. А. Безбородко. Борьба России за выход к Черному морю. Войны с Османской империей. П. А. Румянцев, А. В. Суворов, Ф. Ф. Ушаков, победы российских войск под их руководством. Присоединение Крыма и Северного Причерноморья. Организация управления </w:t>
      </w:r>
      <w:proofErr w:type="spellStart"/>
      <w:r w:rsidRPr="00414E53">
        <w:rPr>
          <w:color w:val="333333"/>
          <w:sz w:val="28"/>
          <w:szCs w:val="28"/>
        </w:rPr>
        <w:t>Новороссией</w:t>
      </w:r>
      <w:proofErr w:type="spellEnd"/>
      <w:r w:rsidRPr="00414E53">
        <w:rPr>
          <w:color w:val="333333"/>
          <w:sz w:val="28"/>
          <w:szCs w:val="28"/>
        </w:rPr>
        <w:t>. Строительство новых городов и портов. Основание Пятигорска, Севастополя, Одессы, Херсона. Г. А. Потемкин. Путешествие Екатерины II на юг в 1787 г.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Участие России в разделах Речи </w:t>
      </w:r>
      <w:proofErr w:type="spellStart"/>
      <w:r w:rsidRPr="00414E53">
        <w:rPr>
          <w:color w:val="333333"/>
          <w:sz w:val="28"/>
          <w:szCs w:val="28"/>
        </w:rPr>
        <w:t>Посполитой</w:t>
      </w:r>
      <w:proofErr w:type="spellEnd"/>
      <w:r w:rsidRPr="00414E53">
        <w:rPr>
          <w:color w:val="333333"/>
          <w:sz w:val="28"/>
          <w:szCs w:val="28"/>
        </w:rPr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 Костюшко.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Россия при Павле I. </w:t>
      </w:r>
      <w:r w:rsidRPr="00414E53">
        <w:rPr>
          <w:color w:val="333333"/>
          <w:sz w:val="28"/>
          <w:szCs w:val="28"/>
        </w:rPr>
        <w:t>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 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Участие России в борьбе с революционной Францией. Итальянский и Швейцарский походы А. В. Суворова. Действия эскадры Ф. Ф. Ушакова в Средиземном море.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Культурное пространство Российской империи в XVIII в.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Идеи Просвещения в российской общественной мысли, публицистике и литературе. Литература народов России в XVIII в. Первые журналы. Общественные идеи в произведениях А. П. Сумарокова, Г. Р. Державина, Д. И. Фонвизина. Н. И. Новиков, материалы о положении крепостных крестьян в его журналах. А. Н. Радищев и его «Путешествие из Петербурга в Москву».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Русская культура и культура народов России в XVIII в.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</w:t>
      </w:r>
      <w:proofErr w:type="gramStart"/>
      <w:r w:rsidRPr="00414E53">
        <w:rPr>
          <w:color w:val="333333"/>
          <w:sz w:val="28"/>
          <w:szCs w:val="28"/>
        </w:rPr>
        <w:t>культуре русского народа</w:t>
      </w:r>
      <w:proofErr w:type="gramEnd"/>
      <w:r w:rsidRPr="00414E53">
        <w:rPr>
          <w:color w:val="333333"/>
          <w:sz w:val="28"/>
          <w:szCs w:val="28"/>
        </w:rPr>
        <w:t xml:space="preserve"> и историческому прошлому России к концу столетия.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lastRenderedPageBreak/>
        <w:t>Российская наука в XVIII в. Академия наук в Петербурге. Изучение страны 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 Р. Дашкова. М. В. Ломоносов и его роль в становлении российской науки и образования.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proofErr w:type="gramStart"/>
      <w:r w:rsidRPr="00414E53">
        <w:rPr>
          <w:color w:val="333333"/>
          <w:sz w:val="28"/>
          <w:szCs w:val="28"/>
        </w:rPr>
        <w:t>бла</w:t>
      </w:r>
      <w:proofErr w:type="spellEnd"/>
      <w:r w:rsidRPr="00414E53">
        <w:rPr>
          <w:color w:val="333333"/>
          <w:sz w:val="28"/>
          <w:szCs w:val="28"/>
        </w:rPr>
        <w:t xml:space="preserve">- </w:t>
      </w:r>
      <w:proofErr w:type="spellStart"/>
      <w:r w:rsidRPr="00414E53">
        <w:rPr>
          <w:color w:val="333333"/>
          <w:sz w:val="28"/>
          <w:szCs w:val="28"/>
        </w:rPr>
        <w:t>городных</w:t>
      </w:r>
      <w:proofErr w:type="spellEnd"/>
      <w:proofErr w:type="gramEnd"/>
      <w:r w:rsidRPr="00414E53">
        <w:rPr>
          <w:color w:val="333333"/>
          <w:sz w:val="28"/>
          <w:szCs w:val="28"/>
        </w:rPr>
        <w:t xml:space="preserve"> девиц в Смольном монастыре. Сословные учебные заведения для юношества из дворянства. Московский университет – первый российский университет.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 И. Баженов, М. Ф. Казаков, Ф. Ф. Растрелли.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 изобразительном искусстве в конце столетия.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Наш край в XVIII в.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Обобщение</w:t>
      </w:r>
    </w:p>
    <w:p w:rsidR="003E4E98" w:rsidRPr="00414E53" w:rsidRDefault="003E4E98" w:rsidP="003E4E9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4E53">
        <w:rPr>
          <w:b/>
          <w:bCs/>
          <w:color w:val="333333"/>
          <w:sz w:val="28"/>
          <w:szCs w:val="28"/>
        </w:rPr>
        <w:br/>
      </w:r>
    </w:p>
    <w:p w:rsidR="003E4E98" w:rsidRPr="00414E53" w:rsidRDefault="003E4E98" w:rsidP="003E4E9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9 КЛАСС</w:t>
      </w:r>
    </w:p>
    <w:p w:rsidR="003E4E98" w:rsidRPr="00414E53" w:rsidRDefault="003E4E98" w:rsidP="003E4E9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4E53">
        <w:rPr>
          <w:b/>
          <w:bCs/>
          <w:color w:val="333333"/>
          <w:sz w:val="28"/>
          <w:szCs w:val="28"/>
        </w:rPr>
        <w:br/>
      </w:r>
    </w:p>
    <w:p w:rsidR="003E4E98" w:rsidRPr="00414E53" w:rsidRDefault="003E4E98" w:rsidP="003E4E9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ВСЕОБЩАЯ ИСТОРИЯ. ИСТОРИЯ НОВОГО ВРЕМЕНИ. XIX – НАЧАЛО ХХ в.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b/>
          <w:bCs/>
          <w:color w:val="333333"/>
          <w:sz w:val="28"/>
          <w:szCs w:val="28"/>
        </w:rPr>
        <w:br/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Введение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Европа в начале XIX в.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Провозглашение империи Наполеона I во Франции. Реформы. Законодательство. Наполеоновские войны. </w:t>
      </w:r>
      <w:proofErr w:type="spellStart"/>
      <w:r w:rsidRPr="00414E53">
        <w:rPr>
          <w:color w:val="333333"/>
          <w:sz w:val="28"/>
          <w:szCs w:val="28"/>
        </w:rPr>
        <w:t>Антинаполеоновские</w:t>
      </w:r>
      <w:proofErr w:type="spellEnd"/>
      <w:r w:rsidRPr="00414E53">
        <w:rPr>
          <w:color w:val="333333"/>
          <w:sz w:val="28"/>
          <w:szCs w:val="28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lastRenderedPageBreak/>
        <w:t>Развитие индустриального общества в первой половине XIX в.: экономика</w:t>
      </w:r>
      <w:r w:rsidRPr="00414E53">
        <w:rPr>
          <w:color w:val="333333"/>
          <w:sz w:val="28"/>
          <w:szCs w:val="28"/>
        </w:rPr>
        <w:t>, </w:t>
      </w:r>
      <w:r w:rsidRPr="00414E53">
        <w:rPr>
          <w:rStyle w:val="a4"/>
          <w:color w:val="333333"/>
          <w:sz w:val="28"/>
          <w:szCs w:val="28"/>
        </w:rPr>
        <w:t>социальные отношения, политические процессы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Политическое развитие европейских стран в 1815–1840-е гг.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Страны Европы и Северной Америки в середине ХIХ – начале ХХ в.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Великобритания </w:t>
      </w:r>
      <w:r w:rsidRPr="00414E53">
        <w:rPr>
          <w:color w:val="333333"/>
          <w:sz w:val="28"/>
          <w:szCs w:val="28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Франция.</w:t>
      </w:r>
      <w:r w:rsidRPr="00414E53">
        <w:rPr>
          <w:color w:val="333333"/>
          <w:sz w:val="28"/>
          <w:szCs w:val="28"/>
        </w:rPr>
        <w:t> Империя Наполеона III: внутренняя и внешняя политика. Активизация колониальной экспансии. Франко-германская война 1870–1871 гг. Парижская коммуна.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Италия.</w:t>
      </w:r>
      <w:r w:rsidRPr="00414E53">
        <w:rPr>
          <w:color w:val="333333"/>
          <w:sz w:val="28"/>
          <w:szCs w:val="28"/>
        </w:rPr>
        <w:t xml:space="preserve"> Подъем борьбы за независимость итальянских земель. К. </w:t>
      </w:r>
      <w:proofErr w:type="spellStart"/>
      <w:r w:rsidRPr="00414E53">
        <w:rPr>
          <w:color w:val="333333"/>
          <w:sz w:val="28"/>
          <w:szCs w:val="28"/>
        </w:rPr>
        <w:t>Кавур</w:t>
      </w:r>
      <w:proofErr w:type="spellEnd"/>
      <w:r w:rsidRPr="00414E53">
        <w:rPr>
          <w:color w:val="333333"/>
          <w:sz w:val="28"/>
          <w:szCs w:val="28"/>
        </w:rPr>
        <w:t>, Дж. Гарибальди. Образование единого государства. Король Виктор Эммануил II.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Германия.</w:t>
      </w:r>
      <w:r w:rsidRPr="00414E53">
        <w:rPr>
          <w:color w:val="333333"/>
          <w:sz w:val="28"/>
          <w:szCs w:val="28"/>
        </w:rPr>
        <w:t> 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Страны Центральной и Юго-Восточной</w:t>
      </w:r>
      <w:r w:rsidRPr="00414E53">
        <w:rPr>
          <w:color w:val="333333"/>
          <w:sz w:val="28"/>
          <w:szCs w:val="28"/>
        </w:rPr>
        <w:t> </w:t>
      </w:r>
      <w:r w:rsidRPr="00414E53">
        <w:rPr>
          <w:rStyle w:val="a4"/>
          <w:color w:val="333333"/>
          <w:sz w:val="28"/>
          <w:szCs w:val="28"/>
        </w:rPr>
        <w:t>Европы во второй половине XIX – начале XX в.</w:t>
      </w:r>
      <w:r w:rsidRPr="00414E53">
        <w:rPr>
          <w:color w:val="333333"/>
          <w:sz w:val="28"/>
          <w:szCs w:val="28"/>
        </w:rPr>
        <w:t> </w:t>
      </w:r>
      <w:proofErr w:type="spellStart"/>
      <w:r w:rsidRPr="00414E53">
        <w:rPr>
          <w:color w:val="333333"/>
          <w:sz w:val="28"/>
          <w:szCs w:val="28"/>
        </w:rPr>
        <w:t>Габсбургская</w:t>
      </w:r>
      <w:proofErr w:type="spellEnd"/>
      <w:r w:rsidRPr="00414E53">
        <w:rPr>
          <w:color w:val="333333"/>
          <w:sz w:val="28"/>
          <w:szCs w:val="28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Соединенные Штаты Америки.</w:t>
      </w:r>
      <w:r w:rsidRPr="00414E53">
        <w:rPr>
          <w:color w:val="333333"/>
          <w:sz w:val="28"/>
          <w:szCs w:val="28"/>
        </w:rPr>
        <w:t> 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XIX в.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Экономическое и социально-политическое развитие стран Европы и США в конце XIX – начале ХХ в.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</w:t>
      </w:r>
      <w:r w:rsidRPr="00414E53">
        <w:rPr>
          <w:color w:val="333333"/>
          <w:sz w:val="28"/>
          <w:szCs w:val="28"/>
        </w:rPr>
        <w:lastRenderedPageBreak/>
        <w:t>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Страны Латинской Америки в XIX – начале ХХ в.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 Д. </w:t>
      </w:r>
      <w:proofErr w:type="spellStart"/>
      <w:r w:rsidRPr="00414E53">
        <w:rPr>
          <w:color w:val="333333"/>
          <w:sz w:val="28"/>
          <w:szCs w:val="28"/>
        </w:rPr>
        <w:t>Туссен-Лувертюр</w:t>
      </w:r>
      <w:proofErr w:type="spellEnd"/>
      <w:r w:rsidRPr="00414E53">
        <w:rPr>
          <w:color w:val="333333"/>
          <w:sz w:val="28"/>
          <w:szCs w:val="28"/>
        </w:rPr>
        <w:t xml:space="preserve">, С. 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414E53">
        <w:rPr>
          <w:color w:val="333333"/>
          <w:sz w:val="28"/>
          <w:szCs w:val="28"/>
        </w:rPr>
        <w:t>латифундизм</w:t>
      </w:r>
      <w:proofErr w:type="spellEnd"/>
      <w:r w:rsidRPr="00414E53">
        <w:rPr>
          <w:color w:val="333333"/>
          <w:sz w:val="28"/>
          <w:szCs w:val="28"/>
        </w:rPr>
        <w:t>. Проблемы модернизации. Мексиканская революция 1910–1917 гг.: участники, итоги, значение.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Страны Азии в ХIХ – начале ХХ в.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Япония.</w:t>
      </w:r>
      <w:r w:rsidRPr="00414E53">
        <w:rPr>
          <w:color w:val="333333"/>
          <w:sz w:val="28"/>
          <w:szCs w:val="28"/>
        </w:rPr>
        <w:t xml:space="preserve"> Внутренняя и внешняя политика </w:t>
      </w:r>
      <w:proofErr w:type="spellStart"/>
      <w:r w:rsidRPr="00414E53">
        <w:rPr>
          <w:color w:val="333333"/>
          <w:sz w:val="28"/>
          <w:szCs w:val="28"/>
        </w:rPr>
        <w:t>сегуната</w:t>
      </w:r>
      <w:proofErr w:type="spellEnd"/>
      <w:r w:rsidRPr="00414E53">
        <w:rPr>
          <w:color w:val="333333"/>
          <w:sz w:val="28"/>
          <w:szCs w:val="28"/>
        </w:rPr>
        <w:t xml:space="preserve"> </w:t>
      </w:r>
      <w:proofErr w:type="spellStart"/>
      <w:r w:rsidRPr="00414E53">
        <w:rPr>
          <w:color w:val="333333"/>
          <w:sz w:val="28"/>
          <w:szCs w:val="28"/>
        </w:rPr>
        <w:t>Токугава</w:t>
      </w:r>
      <w:proofErr w:type="spellEnd"/>
      <w:r w:rsidRPr="00414E53">
        <w:rPr>
          <w:color w:val="333333"/>
          <w:sz w:val="28"/>
          <w:szCs w:val="28"/>
        </w:rPr>
        <w:t xml:space="preserve">. «Открытие Японии». Реставрация </w:t>
      </w:r>
      <w:proofErr w:type="spellStart"/>
      <w:r w:rsidRPr="00414E53">
        <w:rPr>
          <w:color w:val="333333"/>
          <w:sz w:val="28"/>
          <w:szCs w:val="28"/>
        </w:rPr>
        <w:t>Мэйдзи</w:t>
      </w:r>
      <w:proofErr w:type="spellEnd"/>
      <w:r w:rsidRPr="00414E53">
        <w:rPr>
          <w:color w:val="333333"/>
          <w:sz w:val="28"/>
          <w:szCs w:val="28"/>
        </w:rPr>
        <w:t>. Введение конституции. Модернизация в экономике и социальных отношениях. Переход к политике завоеваний.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Китай.</w:t>
      </w:r>
      <w:r w:rsidRPr="00414E53">
        <w:rPr>
          <w:color w:val="333333"/>
          <w:sz w:val="28"/>
          <w:szCs w:val="28"/>
        </w:rPr>
        <w:t> Империя Цин. «Опиумные войны». Восстание тайпинов. «Открытие» Китая. Политика «</w:t>
      </w:r>
      <w:proofErr w:type="spellStart"/>
      <w:r w:rsidRPr="00414E53">
        <w:rPr>
          <w:color w:val="333333"/>
          <w:sz w:val="28"/>
          <w:szCs w:val="28"/>
        </w:rPr>
        <w:t>самоусиления</w:t>
      </w:r>
      <w:proofErr w:type="spellEnd"/>
      <w:r w:rsidRPr="00414E53">
        <w:rPr>
          <w:color w:val="333333"/>
          <w:sz w:val="28"/>
          <w:szCs w:val="28"/>
        </w:rPr>
        <w:t>». Восстание «</w:t>
      </w:r>
      <w:proofErr w:type="spellStart"/>
      <w:r w:rsidRPr="00414E53">
        <w:rPr>
          <w:color w:val="333333"/>
          <w:sz w:val="28"/>
          <w:szCs w:val="28"/>
        </w:rPr>
        <w:t>ихэтуаней</w:t>
      </w:r>
      <w:proofErr w:type="spellEnd"/>
      <w:r w:rsidRPr="00414E53">
        <w:rPr>
          <w:color w:val="333333"/>
          <w:sz w:val="28"/>
          <w:szCs w:val="28"/>
        </w:rPr>
        <w:t>». Революция 1911–1913 гг. Сунь Ятсен.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Османская империя.</w:t>
      </w:r>
      <w:r w:rsidRPr="00414E53">
        <w:rPr>
          <w:color w:val="333333"/>
          <w:sz w:val="28"/>
          <w:szCs w:val="28"/>
        </w:rPr>
        <w:t xml:space="preserve"> Традиционные устои и попытки проведения реформ. Политика </w:t>
      </w:r>
      <w:proofErr w:type="spellStart"/>
      <w:r w:rsidRPr="00414E53">
        <w:rPr>
          <w:color w:val="333333"/>
          <w:sz w:val="28"/>
          <w:szCs w:val="28"/>
        </w:rPr>
        <w:t>Танзимата</w:t>
      </w:r>
      <w:proofErr w:type="spellEnd"/>
      <w:r w:rsidRPr="00414E53">
        <w:rPr>
          <w:color w:val="333333"/>
          <w:sz w:val="28"/>
          <w:szCs w:val="28"/>
        </w:rPr>
        <w:t>. Принятие конституции. Младотурецкая революция 1908–1909 гг.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Революция 1905–1911 г. в Иране.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Индия.</w:t>
      </w:r>
      <w:r w:rsidRPr="00414E53">
        <w:rPr>
          <w:color w:val="333333"/>
          <w:sz w:val="28"/>
          <w:szCs w:val="28"/>
        </w:rPr>
        <w:t xml:space="preserve"> 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XIX в. Создание Индийского национального конгресса. Б. </w:t>
      </w:r>
      <w:proofErr w:type="spellStart"/>
      <w:r w:rsidRPr="00414E53">
        <w:rPr>
          <w:color w:val="333333"/>
          <w:sz w:val="28"/>
          <w:szCs w:val="28"/>
        </w:rPr>
        <w:t>Тилак</w:t>
      </w:r>
      <w:proofErr w:type="spellEnd"/>
      <w:r w:rsidRPr="00414E53">
        <w:rPr>
          <w:color w:val="333333"/>
          <w:sz w:val="28"/>
          <w:szCs w:val="28"/>
        </w:rPr>
        <w:t>, М.К. Ганди.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Народы Африки в ХIХ – начале ХХ в.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Развитие культуры в XIX – начале ХХ в.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Научные открытия и технические изобретения в XIX 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XIX – начала ХХ в. Эволюция стилей в 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Международные отношения в XIX – начале XX в.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lastRenderedPageBreak/>
        <w:t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 конце XIX – начале ХХ в. (испано-американская война, русско-японская война, боснийский кризис). Балканские войны.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Обобщение (1 ч).</w:t>
      </w:r>
      <w:r w:rsidRPr="00414E53">
        <w:rPr>
          <w:color w:val="333333"/>
          <w:sz w:val="28"/>
          <w:szCs w:val="28"/>
        </w:rPr>
        <w:t> Историческое и культурное наследие XIX в.</w:t>
      </w:r>
    </w:p>
    <w:p w:rsidR="003E4E98" w:rsidRPr="00414E53" w:rsidRDefault="003E4E98" w:rsidP="003E4E9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4E53">
        <w:rPr>
          <w:b/>
          <w:bCs/>
          <w:color w:val="333333"/>
          <w:sz w:val="28"/>
          <w:szCs w:val="28"/>
        </w:rPr>
        <w:br/>
      </w:r>
    </w:p>
    <w:p w:rsidR="003E4E98" w:rsidRPr="00414E53" w:rsidRDefault="003E4E98" w:rsidP="003E4E9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ИСТОРИЯ РОССИИ. РОССИЙСКАЯ ИМПЕРИЯ В XIX – НАЧАЛЕ XX В.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b/>
          <w:bCs/>
          <w:color w:val="333333"/>
          <w:sz w:val="28"/>
          <w:szCs w:val="28"/>
        </w:rPr>
        <w:br/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Введение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Александровская эпоха: государственный либерализм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Проекты либеральных реформ Александра I. Внешние и внутренние факторы. Негласный комитет. Реформы государственного управления. М. М. Сперанский.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Внешняя политика России. Война России с Францией 1805–1807 гг. </w:t>
      </w:r>
      <w:proofErr w:type="spellStart"/>
      <w:r w:rsidRPr="00414E53">
        <w:rPr>
          <w:color w:val="333333"/>
          <w:sz w:val="28"/>
          <w:szCs w:val="28"/>
        </w:rPr>
        <w:t>Тильзитский</w:t>
      </w:r>
      <w:proofErr w:type="spellEnd"/>
      <w:r w:rsidRPr="00414E53">
        <w:rPr>
          <w:color w:val="333333"/>
          <w:sz w:val="28"/>
          <w:szCs w:val="28"/>
        </w:rPr>
        <w:t xml:space="preserve"> мир. Война со Швецией 1808–1809 г. и присоединение Финляндии. Война с Турцией и Бухарестский мир 1812 г. Отечественная война 1812 г. –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Николаевское самодержавие: государственный консерватизм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Реформаторские и консервативные тенденции в политике Николая I.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 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lastRenderedPageBreak/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 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Культурное пространство империи в первой половине XIX в.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 в усадьбе. Российская культура как часть европейской культуры.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Народы России в первой половине XIX в.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Социальная и правовая модернизация страны при Александре II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Реформы 1860–1870-х гг. 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414E53">
        <w:rPr>
          <w:color w:val="333333"/>
          <w:sz w:val="28"/>
          <w:szCs w:val="28"/>
        </w:rPr>
        <w:t>всесословности</w:t>
      </w:r>
      <w:proofErr w:type="spellEnd"/>
      <w:r w:rsidRPr="00414E53">
        <w:rPr>
          <w:color w:val="333333"/>
          <w:sz w:val="28"/>
          <w:szCs w:val="28"/>
        </w:rPr>
        <w:t xml:space="preserve"> в правовом строе страны. Конституционный вопрос.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r w:rsidRPr="00414E53">
        <w:rPr>
          <w:color w:val="333333"/>
          <w:sz w:val="28"/>
          <w:szCs w:val="28"/>
        </w:rPr>
        <w:lastRenderedPageBreak/>
        <w:t>Многовекторность</w:t>
      </w:r>
      <w:proofErr w:type="spellEnd"/>
      <w:r w:rsidRPr="00414E53">
        <w:rPr>
          <w:color w:val="333333"/>
          <w:sz w:val="28"/>
          <w:szCs w:val="28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Россия в 1880–1890-х гг.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Культурное пространство империи во второй половине XIX в.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 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Этнокультурный облик империи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</w:t>
      </w:r>
      <w:r w:rsidRPr="00414E53">
        <w:rPr>
          <w:color w:val="333333"/>
          <w:sz w:val="28"/>
          <w:szCs w:val="28"/>
        </w:rPr>
        <w:lastRenderedPageBreak/>
        <w:t>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Формирование гражданского общества и основные направления общественных движений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I съезд РСДРП.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Россия на пороге ХХ в.</w:t>
      </w:r>
      <w:r w:rsidRPr="00414E53">
        <w:rPr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 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Имперский центр и регионы. Национальная политика, этнические элиты и национально-культурные движения.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Россия в системе международных отношений. Политика на Дальнем Востоке. Русско-японская война 1904–1905 гг. Оборона Порт-Артура. </w:t>
      </w:r>
      <w:proofErr w:type="spellStart"/>
      <w:r w:rsidRPr="00414E53">
        <w:rPr>
          <w:color w:val="333333"/>
          <w:sz w:val="28"/>
          <w:szCs w:val="28"/>
        </w:rPr>
        <w:t>Цусимское</w:t>
      </w:r>
      <w:proofErr w:type="spellEnd"/>
      <w:r w:rsidRPr="00414E53">
        <w:rPr>
          <w:color w:val="333333"/>
          <w:sz w:val="28"/>
          <w:szCs w:val="28"/>
        </w:rPr>
        <w:t xml:space="preserve"> сражение.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Первая российская революция 1905–1907 гг. Начало парламентаризма в России. Николай II и его окружение. Деятельность В. К. Плеве на посту министра внутренних дел. Оппозиционное либеральное движение. «Союз освобождения». Банкетная кампания.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lastRenderedPageBreak/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 октября 1905 г. Формирование многопартийной системы. Политические партии, массовые движения и их лидеры. </w:t>
      </w:r>
      <w:proofErr w:type="spellStart"/>
      <w:r w:rsidRPr="00414E53">
        <w:rPr>
          <w:color w:val="333333"/>
          <w:sz w:val="28"/>
          <w:szCs w:val="28"/>
        </w:rPr>
        <w:t>Неонароднические</w:t>
      </w:r>
      <w:proofErr w:type="spellEnd"/>
      <w:r w:rsidRPr="00414E53">
        <w:rPr>
          <w:color w:val="333333"/>
          <w:sz w:val="28"/>
          <w:szCs w:val="28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414E53">
        <w:rPr>
          <w:color w:val="333333"/>
          <w:sz w:val="28"/>
          <w:szCs w:val="28"/>
        </w:rPr>
        <w:t>Правомонархические</w:t>
      </w:r>
      <w:proofErr w:type="spellEnd"/>
      <w:r w:rsidRPr="00414E53">
        <w:rPr>
          <w:color w:val="333333"/>
          <w:sz w:val="28"/>
          <w:szCs w:val="28"/>
        </w:rPr>
        <w:t xml:space="preserve"> партии в борьбе с революцией. Советы и профсоюзы. Декабрьское 1905 г. вооруженное восстание в Москве. Особенности революционных выступлений в 1906–1907 гг.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Избирательный закон 11 декабря 1905 г. Избирательная кампания в I Государственную думу. Основные государственные законы 23 апреля 1906 г. Деятельность I и II Государственной думы: итоги и уроки.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Общество и власть после революции. Уроки революции: политическая стабилизация и социальные преобразования. П. 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Наш край в XIX – начале ХХ в.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Обобщение.</w:t>
      </w:r>
    </w:p>
    <w:p w:rsidR="003E4E98" w:rsidRPr="00414E53" w:rsidRDefault="003E4E98" w:rsidP="003E4E9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4E53">
        <w:rPr>
          <w:b/>
          <w:bCs/>
          <w:color w:val="333333"/>
          <w:sz w:val="28"/>
          <w:szCs w:val="28"/>
        </w:rPr>
        <w:br/>
      </w:r>
    </w:p>
    <w:p w:rsidR="003E4E98" w:rsidRPr="00414E53" w:rsidRDefault="003E4E98" w:rsidP="003E4E9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ВВЕДЕНИЕ В НОВЕЙШУЮ ИСТОРИЮ РОССИИ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Введение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Преемственность всех этапов отечественной истории. Период Новейшей истории страны (с 1914 г. по настоящее время). Важнейшие события, процессы ХХ — начала XXI в.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lastRenderedPageBreak/>
        <w:t>Российская революция 1917-1922 гг. 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Российская империя накануне Февральской революции 1917 г.: общенациональный кризис.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Февральское восстание в Петрограде. Отречение Николая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Цели и лозунги большевиков. В. И. Ленин как политический деятель. Вооружённое восстание в Петрограде 25 октября (7 ноября) 1917 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Гражданская война как национальная трагедия. Военная интервенция. Политика белых правительств А.  В.  Колчака, А. И. Деникина и П. Н. Врангеля.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Переход страны к мирной жизни. Образование СССР.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Революционные события в России глазами соотечественников и мира. Русское зарубежье.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Влияние революционных событий на общемировые процессы XX в., историю народов России.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Великая Отечественная война (1941—1945 гг.)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План «Барбаросса» и цели гитлеровской Германии в войне с СССР. Нападение на СССР 22 июня 1941 г. Причины отступления Красной Армии в первые месяцы войны. «Всё для фронта! Все для победы!»: мобилизация сил на отпор </w:t>
      </w:r>
      <w:proofErr w:type="gramStart"/>
      <w:r w:rsidRPr="00414E53">
        <w:rPr>
          <w:color w:val="333333"/>
          <w:sz w:val="28"/>
          <w:szCs w:val="28"/>
        </w:rPr>
        <w:t>врагу</w:t>
      </w:r>
      <w:proofErr w:type="gramEnd"/>
      <w:r w:rsidRPr="00414E53">
        <w:rPr>
          <w:color w:val="333333"/>
          <w:sz w:val="28"/>
          <w:szCs w:val="28"/>
        </w:rPr>
        <w:t xml:space="preserve"> и перестройка экономики на военный лад.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Битва за Москву. Парад 7 ноября 1941 г. на Красной площади. Срыв германских планов молниеносной войны.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Блокада Ленинграда. Дорога жизни. Значение героического сопротивления Ленинграда.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Коренной перелом в ходе Великой Отечественной войны. Сталинградская битва. Битва на Курской дуге.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Прорыв и снятие блокады Ленинграда. Битва за Днепр.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Массовый героизм советских людей, представителей всех народов СССР, на фронте и в тылу. Организация борьбы в 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 врагом.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lastRenderedPageBreak/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СССР и союзники. Ленд-лиз. Высадка союзников в Нормандии и открытие Второго фронта. Освободительная миссия Красной Армии в Европе. Битва за Берлин. Безоговорочная капитуляция Германии и окончание Великой Отечественной войны.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Разгром милитаристской Японии. 3 сентября — окончание Второй мировой войны.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Источники Победы советского народа. Выдающиеся полководцы Великой Отечественной войны. Решающая роль СССР в победе антигитлеровской коалиции. Людские и материальные потери СССР. Всемирно-историческое значение Победы СССР в Великой Отечественной войне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9 мая 1945 г. 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Распад СССР. Становление новой России (1992—1999 гг.)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Референдум о сохранении СССР и введении поста Президента РСФСР. Избрание Б.Н. Ельцина Президентом РСФСР.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Распад СССР и его последствия для России и мира.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lastRenderedPageBreak/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Добровольная отставка Б. Н. Ельцина.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Возрождение страны с 2000-</w:t>
      </w:r>
      <w:proofErr w:type="gramStart"/>
      <w:r w:rsidRPr="00414E53">
        <w:rPr>
          <w:rStyle w:val="a4"/>
          <w:color w:val="333333"/>
          <w:sz w:val="28"/>
          <w:szCs w:val="28"/>
        </w:rPr>
        <w:t>х  гг.</w:t>
      </w:r>
      <w:proofErr w:type="gramEnd"/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Российская Федерация в начале XXI века: на пути восстановления и укрепления страны.</w:t>
      </w:r>
      <w:r w:rsidRPr="00414E53">
        <w:rPr>
          <w:color w:val="333333"/>
          <w:sz w:val="28"/>
          <w:szCs w:val="28"/>
        </w:rPr>
        <w:t> 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Восстановление лидирующих позиций России в международных отношениях. Отношения с США и Евросоюзом.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Воссоединение Крыма с Россией.</w:t>
      </w:r>
      <w:r w:rsidRPr="00414E53">
        <w:rPr>
          <w:color w:val="333333"/>
          <w:sz w:val="28"/>
          <w:szCs w:val="28"/>
        </w:rPr>
        <w:t> Крым в составе Российского государства в XX. Крым в 1991—2014 г. Государственный переворот в Киеве в феврале 2014 г. Декларация о независимости Автономной Республики Крым и города Севастополя (11 марта 2014 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 Российскую Федерацию Республики Крым и образовании в составе Российской Федерации новых субъектов - Республики Крым и города федерального значения Севастополя.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Воссоединение Крыма с Россией, его значение и международные последствия.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Российская Федерация на современном этапе.</w:t>
      </w:r>
      <w:r w:rsidRPr="00414E53">
        <w:rPr>
          <w:color w:val="333333"/>
          <w:sz w:val="28"/>
          <w:szCs w:val="28"/>
        </w:rPr>
        <w:t xml:space="preserve"> «Человеческий капитал», «Комфортная среда для жизни», «Экономический </w:t>
      </w:r>
      <w:proofErr w:type="gramStart"/>
      <w:r w:rsidRPr="00414E53">
        <w:rPr>
          <w:color w:val="333333"/>
          <w:sz w:val="28"/>
          <w:szCs w:val="28"/>
        </w:rPr>
        <w:t>рост»  —</w:t>
      </w:r>
      <w:proofErr w:type="gramEnd"/>
      <w:r w:rsidRPr="00414E53">
        <w:rPr>
          <w:color w:val="333333"/>
          <w:sz w:val="28"/>
          <w:szCs w:val="28"/>
        </w:rPr>
        <w:t xml:space="preserve">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414E53">
        <w:rPr>
          <w:color w:val="333333"/>
          <w:sz w:val="28"/>
          <w:szCs w:val="28"/>
        </w:rPr>
        <w:t>короновирусной</w:t>
      </w:r>
      <w:proofErr w:type="spellEnd"/>
      <w:r w:rsidRPr="00414E53">
        <w:rPr>
          <w:color w:val="333333"/>
          <w:sz w:val="28"/>
          <w:szCs w:val="28"/>
        </w:rPr>
        <w:t xml:space="preserve">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 России (образовательный центр «Сириус» и др.).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Общероссийское голосование по поправкам к Конституции России (2020 г.).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Признание Россией ДНР и ЛНР (2022 г.)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</w:t>
      </w:r>
      <w:proofErr w:type="gramStart"/>
      <w:r w:rsidRPr="00414E53">
        <w:rPr>
          <w:color w:val="333333"/>
          <w:sz w:val="28"/>
          <w:szCs w:val="28"/>
        </w:rPr>
        <w:t>Россия  —</w:t>
      </w:r>
      <w:proofErr w:type="gramEnd"/>
      <w:r w:rsidRPr="00414E53">
        <w:rPr>
          <w:color w:val="333333"/>
          <w:sz w:val="28"/>
          <w:szCs w:val="28"/>
        </w:rPr>
        <w:t xml:space="preserve"> Моя история». Военно-патриотический парк культуры и отдыха Вооружённых Сил Российской Федерации «Патриот». </w:t>
      </w:r>
      <w:r w:rsidRPr="00414E53">
        <w:rPr>
          <w:color w:val="333333"/>
          <w:sz w:val="28"/>
          <w:szCs w:val="28"/>
        </w:rPr>
        <w:lastRenderedPageBreak/>
        <w:t>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rStyle w:val="a4"/>
          <w:color w:val="333333"/>
          <w:sz w:val="28"/>
          <w:szCs w:val="28"/>
        </w:rPr>
        <w:t>Итоговое повторение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История родного края в годы революций и Гражданской войны.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 xml:space="preserve">Наши </w:t>
      </w:r>
      <w:proofErr w:type="gramStart"/>
      <w:r w:rsidRPr="00414E53">
        <w:rPr>
          <w:color w:val="333333"/>
          <w:sz w:val="28"/>
          <w:szCs w:val="28"/>
        </w:rPr>
        <w:t>земляки  —</w:t>
      </w:r>
      <w:proofErr w:type="gramEnd"/>
      <w:r w:rsidRPr="00414E53">
        <w:rPr>
          <w:color w:val="333333"/>
          <w:sz w:val="28"/>
          <w:szCs w:val="28"/>
        </w:rPr>
        <w:t xml:space="preserve"> герои Великой Отечественной войны (1941—1945 гг.).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Наш регион в конце XX — начале XXI вв.</w:t>
      </w:r>
    </w:p>
    <w:p w:rsidR="003E4E98" w:rsidRPr="00414E53" w:rsidRDefault="003E4E98" w:rsidP="003E4E9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14E53">
        <w:rPr>
          <w:color w:val="333333"/>
          <w:sz w:val="28"/>
          <w:szCs w:val="28"/>
        </w:rPr>
        <w:t>Трудовые достижения родного края.</w:t>
      </w:r>
    </w:p>
    <w:p w:rsidR="00B01D7D" w:rsidRPr="00414E53" w:rsidRDefault="00B01D7D" w:rsidP="00B01D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14E5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  <w:t>ТЕМАТИЧЕСКОЕ ПЛАНИРОВАНИЕ</w:t>
      </w:r>
    </w:p>
    <w:p w:rsidR="00B01D7D" w:rsidRPr="00414E53" w:rsidRDefault="00B01D7D" w:rsidP="00B01D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14E5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5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4344"/>
        <w:gridCol w:w="751"/>
        <w:gridCol w:w="2176"/>
        <w:gridCol w:w="2242"/>
        <w:gridCol w:w="4987"/>
      </w:tblGrid>
      <w:tr w:rsidR="00B01D7D" w:rsidRPr="00414E53" w:rsidTr="00B01D7D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Электронные (цифровые) образовательные ресурсы</w:t>
            </w:r>
          </w:p>
        </w:tc>
      </w:tr>
      <w:tr w:rsidR="00B01D7D" w:rsidRPr="00414E53" w:rsidTr="00B01D7D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gridSpan w:val="6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eastAsia="ru-RU"/>
              </w:rPr>
              <w:t>Раздел 1.</w:t>
            </w: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 </w:t>
            </w:r>
            <w:r w:rsidRPr="00414E53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eastAsia="ru-RU"/>
              </w:rPr>
              <w:t>История Древнего мира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5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https://m.edsoo.ru/7f41393a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Первобытность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6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https://m.edsoo.ru/7f41393a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gridSpan w:val="2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gridSpan w:val="6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eastAsia="ru-RU"/>
              </w:rPr>
              <w:t>Раздел 2.</w:t>
            </w: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 </w:t>
            </w:r>
            <w:r w:rsidRPr="00414E53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eastAsia="ru-RU"/>
              </w:rPr>
              <w:t>Древний мир. Древний Восток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Древний Египет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7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https://m.edsoo.ru/7f41393a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Древние цивилизации Месопотамии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8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https://m.edsoo.ru/7f41393a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Восточное Средиземноморье в древности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9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https://m.edsoo.ru/7f41393a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Персидская держава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10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https://m.edsoo.ru/7f41393a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Древняя Индия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11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https://m.edsoo.ru/7f41393a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Древний Китай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12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https://m.edsoo.ru/7f41393a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gridSpan w:val="2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gridSpan w:val="6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eastAsia="ru-RU"/>
              </w:rPr>
              <w:t>Раздел 3.</w:t>
            </w: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 </w:t>
            </w:r>
            <w:r w:rsidRPr="00414E53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eastAsia="ru-RU"/>
              </w:rPr>
              <w:t>Древняя Греция. Эллинизм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Древнейшая Греция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13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https://m.edsoo.ru/7f41393a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Греческие полисы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14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https://m.edsoo.ru/7f41393a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Культура Древней Греции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15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https://m.edsoo.ru/7f41393a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Македонские завоевания. Эллинизм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16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https://m.edsoo.ru/7f41393a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gridSpan w:val="2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gridSpan w:val="6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eastAsia="ru-RU"/>
              </w:rPr>
              <w:t>Раздел 4.</w:t>
            </w: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 </w:t>
            </w:r>
            <w:r w:rsidRPr="00414E53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eastAsia="ru-RU"/>
              </w:rPr>
              <w:t>Древний Рим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Возникновение Римского государства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17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https://m.edsoo.ru/7f41393a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Римские завоевания в Средиземноморье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18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https://m.edsoo.ru/7f41393a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>4.3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Поздняя Римская республика. Гражданские войны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19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https://m.edsoo.ru/7f41393a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Расцвет и падение Римской империи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20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https://m.edsoo.ru/7f41393a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Культура Древнего Рима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21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https://m.edsoo.ru/7f41393a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gridSpan w:val="2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gridSpan w:val="2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Обобщение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gridSpan w:val="2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</w:tbl>
    <w:p w:rsidR="00B01D7D" w:rsidRPr="00414E53" w:rsidRDefault="00B01D7D" w:rsidP="00B01D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01D7D" w:rsidRPr="00414E53" w:rsidRDefault="00B01D7D" w:rsidP="00B01D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14E5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6 КЛАСС</w:t>
      </w:r>
    </w:p>
    <w:p w:rsidR="00B01D7D" w:rsidRPr="00414E53" w:rsidRDefault="00B01D7D" w:rsidP="00B01D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5389"/>
        <w:gridCol w:w="751"/>
        <w:gridCol w:w="1970"/>
        <w:gridCol w:w="2036"/>
        <w:gridCol w:w="4352"/>
      </w:tblGrid>
      <w:tr w:rsidR="00B01D7D" w:rsidRPr="00414E53" w:rsidTr="00B01D7D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Электронные (цифровые) образовательные ресурсы</w:t>
            </w:r>
          </w:p>
        </w:tc>
      </w:tr>
      <w:tr w:rsidR="00B01D7D" w:rsidRPr="00414E53" w:rsidTr="00B01D7D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gridSpan w:val="6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eastAsia="ru-RU"/>
              </w:rPr>
              <w:t>Раздел 1.</w:t>
            </w: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 </w:t>
            </w:r>
            <w:r w:rsidRPr="00414E53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eastAsia="ru-RU"/>
              </w:rPr>
              <w:t>Всеобщая история. История Средних веков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22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https://m.edsoo.ru/7f414c04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Народы Европы в раннее Средневековье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23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https://m.edsoo.ru/7f414c04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Византийская империя в VI—XI вв.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24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https://m.edsoo.ru/7f414c04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Арабы в VI—ХI вв.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25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https://m.edsoo.ru/7f414c04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Средневековое европейское общество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26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https://m.edsoo.ru/7f414c04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Государства Европы в XII—XV вв.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27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https://m.edsoo.ru/7f414c04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Культура средневековой Европы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28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https://m.edsoo.ru/7f414c04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Страны Востока в Средние века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29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https://m.edsoo.ru/7f414c04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Государства доколумбовой Америки в Средние века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30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https://m.edsoo.ru/7f414c04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Обобщение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31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https://m.edsoo.ru/7f414c04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gridSpan w:val="2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gridSpan w:val="6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eastAsia="ru-RU"/>
              </w:rPr>
              <w:t>Раздел 2.</w:t>
            </w: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 </w:t>
            </w:r>
            <w:r w:rsidRPr="00414E53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eastAsia="ru-RU"/>
              </w:rPr>
              <w:t>История России. От Руси к Российскому государству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32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https://m.edsoo.ru/7f414a6a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Народы и государства на территории нашей страны в древности. Восточная Европа в середине I тыс. н. э.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33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https://m.edsoo.ru/7f414a6a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Русь в IX — начале XII в.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34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https://m.edsoo.ru/7f414a6a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Русь в середине XII — начале XIII в.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35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https://m.edsoo.ru/7f414a6a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Русские земли и их соседи в середине XIII — XIV в.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36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https://m.edsoo.ru/7f414a6a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Формирование единого Русского государства в XV в.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37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https://m.edsoo.ru/7f414a6a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Наш край с древнейших времен до конца XV в.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[[]]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Обобщение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38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https://m.edsoo.ru/7f414a6a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gridSpan w:val="2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gridSpan w:val="3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gridSpan w:val="2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</w:tbl>
    <w:p w:rsidR="00B01D7D" w:rsidRPr="00414E53" w:rsidRDefault="00B01D7D" w:rsidP="00B01D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01D7D" w:rsidRPr="00414E53" w:rsidRDefault="00B01D7D" w:rsidP="00B01D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01D7D" w:rsidRPr="00414E53" w:rsidRDefault="00B01D7D" w:rsidP="00B01D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01D7D" w:rsidRPr="00414E53" w:rsidRDefault="00B01D7D" w:rsidP="00B01D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01D7D" w:rsidRPr="00414E53" w:rsidRDefault="00B01D7D" w:rsidP="00B01D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14E5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7 КЛАСС</w:t>
      </w:r>
    </w:p>
    <w:p w:rsidR="00B01D7D" w:rsidRPr="00414E53" w:rsidRDefault="00B01D7D" w:rsidP="00B01D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4393"/>
        <w:gridCol w:w="751"/>
        <w:gridCol w:w="2168"/>
        <w:gridCol w:w="2234"/>
        <w:gridCol w:w="4957"/>
      </w:tblGrid>
      <w:tr w:rsidR="00B01D7D" w:rsidRPr="00414E53" w:rsidTr="00B01D7D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Электронные (цифровые) образовательные ресурсы</w:t>
            </w:r>
          </w:p>
        </w:tc>
      </w:tr>
      <w:tr w:rsidR="00B01D7D" w:rsidRPr="00414E53" w:rsidTr="00B01D7D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gridSpan w:val="6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eastAsia="ru-RU"/>
              </w:rPr>
              <w:t>Раздел 1.</w:t>
            </w: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 </w:t>
            </w:r>
            <w:r w:rsidRPr="00414E53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eastAsia="ru-RU"/>
              </w:rPr>
              <w:t>Всеобщая история. История Нового времени. Конец XV — XVII в.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39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https://m.edsoo.ru/7f416a9a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Великие географические открытия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40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https://m.edsoo.ru/7f416a9a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Изменения в европейском обществе XVI—XVII вв.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41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https://m.edsoo.ru/7f416a9a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Реформация и Контрреформация в Европе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42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https://m.edsoo.ru/7f416a9a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Государства Европы в XVI—XVII вв.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43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https://m.edsoo.ru/7f416a9a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Международные отношения в XVI -XVII вв.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44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https://m.edsoo.ru/7f416a9a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Европейская культура в раннее Новое время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45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https://m.edsoo.ru/7f416a9a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Страны Востока в XVI—XVII вв.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46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https://m.edsoo.ru/7f416a9a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Обобщение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47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https://m.edsoo.ru/7f416a9a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gridSpan w:val="2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gridSpan w:val="6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eastAsia="ru-RU"/>
              </w:rPr>
              <w:t>Раздел 2.</w:t>
            </w: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 </w:t>
            </w:r>
            <w:r w:rsidRPr="00414E53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eastAsia="ru-RU"/>
              </w:rPr>
              <w:t>История России. Россия в XVI—XVII вв.: от Великого княжества к царству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Россия в XVI в.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48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https://m.edsoo.ru/7f4168ec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Смута в России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49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https://m.edsoo.ru/7f4168ec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Россия в XVII в.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50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https://m.edsoo.ru/7f4168ec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Культурное пространство XVI-XVII вв.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51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https://m.edsoo.ru/7f4168ec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Наш край в XVI‒XVII вв.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[[]]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Обобщение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52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https://m.edsoo.ru/7f4168ec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gridSpan w:val="2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gridSpan w:val="3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gridSpan w:val="2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</w:tbl>
    <w:p w:rsidR="00B01D7D" w:rsidRPr="00414E53" w:rsidRDefault="00B01D7D" w:rsidP="00B01D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01D7D" w:rsidRPr="00414E53" w:rsidRDefault="00B01D7D" w:rsidP="00B01D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01D7D" w:rsidRPr="00414E53" w:rsidRDefault="00B01D7D" w:rsidP="00B01D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14E5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8 КЛАСС</w:t>
      </w:r>
    </w:p>
    <w:p w:rsidR="00B01D7D" w:rsidRPr="00414E53" w:rsidRDefault="00B01D7D" w:rsidP="00B01D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4821"/>
        <w:gridCol w:w="751"/>
        <w:gridCol w:w="2088"/>
        <w:gridCol w:w="2154"/>
        <w:gridCol w:w="4717"/>
      </w:tblGrid>
      <w:tr w:rsidR="00B01D7D" w:rsidRPr="00414E53" w:rsidTr="00B01D7D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Электронные (цифровые) образовательные ресурсы</w:t>
            </w:r>
          </w:p>
        </w:tc>
      </w:tr>
      <w:tr w:rsidR="00B01D7D" w:rsidRPr="00414E53" w:rsidTr="00B01D7D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gridSpan w:val="6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eastAsia="ru-RU"/>
              </w:rPr>
              <w:t>Раздел 1.</w:t>
            </w: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 </w:t>
            </w:r>
            <w:r w:rsidRPr="00414E53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eastAsia="ru-RU"/>
              </w:rPr>
              <w:t>Всеобщая история. История Нового времени. XVIII в.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53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https://m.edsoo.ru/7f418bce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Век Просвещения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54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https://m.edsoo.ru/7f418bce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Государства Европы в XVIII в.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55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https://m.edsoo.ru/7f418bce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56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https://m.edsoo.ru/7f418bce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Французская революция конца XVIII в.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57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https://m.edsoo.ru/7f418bce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Европейская культура в XVIII в.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58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https://m.edsoo.ru/7f418bce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Международные отношения в XVIII в.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59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https://m.edsoo.ru/7f418bce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Страны Востока в XVIII в.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60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https://m.edsoo.ru/7f418bce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Обобщение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61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https://m.edsoo.ru/7f418bce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gridSpan w:val="2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gridSpan w:val="6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eastAsia="ru-RU"/>
              </w:rPr>
              <w:t>Раздел 2.</w:t>
            </w: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 </w:t>
            </w:r>
            <w:r w:rsidRPr="00414E53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eastAsia="ru-RU"/>
              </w:rPr>
              <w:t>История России. Россия в конце XVII — XVIII в.: от царства к империи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62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https://m.edsoo.ru/7f418a34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Россия в эпоху преобразований Петра I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63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https://m.edsoo.ru/7f418a34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Россия после Петра I. Дворцовые перевороты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64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https://m.edsoo.ru/7f418a34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Россия в 1760-1790-х гг. Правление Екатерины II и Павла I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65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https://m.edsoo.ru/7f418a34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Культурное пространство Российской империи в XVIII в.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66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https://m.edsoo.ru/7f418a34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Наш край в XVIII в.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[[]]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Обобщение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[[Библиотека ЦОК </w:t>
            </w:r>
            <w:hyperlink r:id="rId67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https://m.edsoo.ru/7f418a34</w:t>
              </w:r>
            </w:hyperlink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gridSpan w:val="2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gridSpan w:val="3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gridSpan w:val="2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</w:tbl>
    <w:p w:rsidR="00B01D7D" w:rsidRPr="00414E53" w:rsidRDefault="00B01D7D" w:rsidP="00B01D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01D7D" w:rsidRPr="00414E53" w:rsidRDefault="00B01D7D" w:rsidP="00B01D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14E5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9 КЛАСС</w:t>
      </w:r>
    </w:p>
    <w:p w:rsidR="00B01D7D" w:rsidRPr="00414E53" w:rsidRDefault="00B01D7D" w:rsidP="00B01D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5651"/>
        <w:gridCol w:w="751"/>
        <w:gridCol w:w="1923"/>
        <w:gridCol w:w="1989"/>
        <w:gridCol w:w="4195"/>
      </w:tblGrid>
      <w:tr w:rsidR="00B01D7D" w:rsidRPr="00414E53" w:rsidTr="00B01D7D">
        <w:trPr>
          <w:tblHeader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Электронные (цифровые) образовательные ресурсы</w:t>
            </w:r>
          </w:p>
        </w:tc>
      </w:tr>
      <w:tr w:rsidR="00B01D7D" w:rsidRPr="00414E53" w:rsidTr="00B01D7D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gridSpan w:val="6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1.</w:t>
            </w: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4E53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Всеобщая история. История Нового времени. XIХ — начало ХХ в.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[[Библиотека ЦОК </w:t>
            </w:r>
            <w:hyperlink r:id="rId68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https://m.edsoo.ru/7f41adc0</w:t>
              </w:r>
            </w:hyperlink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Европа в начале XIX в.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[[Библиотека ЦОК </w:t>
            </w:r>
            <w:hyperlink r:id="rId69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https://m.edsoo.ru/7f41adc0</w:t>
              </w:r>
            </w:hyperlink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Развитие индустриального общества в первой половине XIX в.: экономика, социальные отношения, политические процессы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[[Библиотека ЦОК </w:t>
            </w:r>
            <w:hyperlink r:id="rId70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https://m.edsoo.ru/7f41adc0</w:t>
              </w:r>
            </w:hyperlink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Политическое развитие европейских стран в 1815—1840-е гг.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[[Библиотека ЦОК </w:t>
            </w:r>
            <w:hyperlink r:id="rId71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https://m.edsoo.ru/7f41adc0</w:t>
              </w:r>
            </w:hyperlink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Страны Европы и Северной Америки в середине XIX - начале XX в.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[[Библиотека ЦОК </w:t>
            </w:r>
            <w:hyperlink r:id="rId72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https://m.edsoo.ru/7f41adc0</w:t>
              </w:r>
            </w:hyperlink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Страны Латинской Америки в XIX - начале XX в.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[[Библиотека ЦОК </w:t>
            </w:r>
            <w:hyperlink r:id="rId73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https://m.edsoo.ru/7f41adc0</w:t>
              </w:r>
            </w:hyperlink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Страны Азии в XIX - начале XX века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[[Библиотека ЦОК </w:t>
            </w:r>
            <w:hyperlink r:id="rId74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https://m.edsoo.ru/7f41adc0</w:t>
              </w:r>
            </w:hyperlink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Народы Африки в ХIХ — начале ХХ в.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[[Библиотека ЦОК </w:t>
            </w:r>
            <w:hyperlink r:id="rId75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https://m.edsoo.ru/7f41adc0</w:t>
              </w:r>
            </w:hyperlink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Развитие культуры в XIX — начале ХХ в.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[[Библиотека ЦОК </w:t>
            </w:r>
            <w:hyperlink r:id="rId76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https://m.edsoo.ru/7f41adc0</w:t>
              </w:r>
            </w:hyperlink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Международные отношения в XIX - начале XX в.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[[Библиотека ЦОК </w:t>
            </w:r>
            <w:hyperlink r:id="rId77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https://m.edsoo.ru/7f41adc0</w:t>
              </w:r>
            </w:hyperlink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Обобщение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[[Библиотека ЦОК </w:t>
            </w:r>
            <w:hyperlink r:id="rId78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https://m.edsoo.ru/7f41adc0</w:t>
              </w:r>
            </w:hyperlink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gridSpan w:val="2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gridSpan w:val="6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2.</w:t>
            </w: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4E53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История России. Российская империя в XIX — начале XX в.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[[Библиотека ЦОК </w:t>
            </w:r>
            <w:hyperlink r:id="rId79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https://m.edsoo.ru/7f41ac44</w:t>
              </w:r>
            </w:hyperlink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Александровская эпоха: государственный либерализм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[[Библиотека ЦОК </w:t>
            </w:r>
            <w:hyperlink r:id="rId80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https://m.edsoo.ru/7f41ac44</w:t>
              </w:r>
            </w:hyperlink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Николаевское самодержавие: государственный консерватизм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[[Библиотека ЦОК </w:t>
            </w:r>
            <w:hyperlink r:id="rId81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https://m.edsoo.ru/7f41ac44</w:t>
              </w:r>
            </w:hyperlink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Культурное пространство империи в первой половине XIX в.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[[Библиотека ЦОК </w:t>
            </w:r>
            <w:hyperlink r:id="rId82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https://m.edsoo.ru/7f41ac44</w:t>
              </w:r>
            </w:hyperlink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Народы России в первой половине XIX в.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[[Библиотека ЦОК </w:t>
            </w:r>
            <w:hyperlink r:id="rId83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https://m.edsoo.ru/7f41ac44</w:t>
              </w:r>
            </w:hyperlink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Социальная и правовая модернизация страны при Александре II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[[Библиотека ЦОК </w:t>
            </w:r>
            <w:hyperlink r:id="rId84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https://m.edsoo.ru/7f41ac44</w:t>
              </w:r>
            </w:hyperlink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Россия в 1880-1890-х гг.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[[Библиотека ЦОК </w:t>
            </w:r>
            <w:hyperlink r:id="rId85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https://m.edsoo.ru/7f41ac44</w:t>
              </w:r>
            </w:hyperlink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Культурное пространство империи во второй половине XIX в.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[[Библиотека ЦОК </w:t>
            </w:r>
            <w:hyperlink r:id="rId86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https://m.edsoo.ru/7f41ac44</w:t>
              </w:r>
            </w:hyperlink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Этнокультурный облик империи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[[Библиотека ЦОК </w:t>
            </w:r>
            <w:hyperlink r:id="rId87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https://m.edsoo.ru/7f41ac44</w:t>
              </w:r>
            </w:hyperlink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[[Библиотека ЦОК </w:t>
            </w:r>
            <w:hyperlink r:id="rId88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https://m.edsoo.ru/7f41ac44</w:t>
              </w:r>
            </w:hyperlink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Россия на пороге XX в.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[[Библиотека ЦОК </w:t>
            </w:r>
            <w:hyperlink r:id="rId89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https://m.edsoo.ru/7f41ac44</w:t>
              </w:r>
            </w:hyperlink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Обобщение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[[Библиотека ЦОК </w:t>
            </w:r>
            <w:hyperlink r:id="rId90" w:history="1">
              <w:r w:rsidRPr="00414E5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https://m.edsoo.ru/7f41ac44</w:t>
              </w:r>
            </w:hyperlink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gridSpan w:val="2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gridSpan w:val="3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gridSpan w:val="6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3.</w:t>
            </w: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 Учебный модуль. </w:t>
            </w:r>
            <w:r w:rsidRPr="00414E53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lang w:eastAsia="ru-RU"/>
              </w:rPr>
              <w:t>"Введение в Новейшую историю России"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[[Поле для свободного ввода]]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Российская революция 1917—1922 гг.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[[Поле для свободного ввода]]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Великая Отечественная война 1941—1945 гг.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[[Поле для свободного ввода]]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Распад СССР. Становление новой России (1992—1999 гг.)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[[Поле для свободного ввода]]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Возрождение страны с 2000-х гг. Воссоединение Крыма с Россией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[[Поле для свободного ввода]]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[[Поле для свободного ввода]]</w:t>
            </w: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gridSpan w:val="2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Итого по модулю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1D7D" w:rsidRPr="00414E53" w:rsidTr="00B01D7D">
        <w:trPr>
          <w:tblCellSpacing w:w="15" w:type="dxa"/>
        </w:trPr>
        <w:tc>
          <w:tcPr>
            <w:tcW w:w="0" w:type="auto"/>
            <w:gridSpan w:val="2"/>
            <w:hideMark/>
          </w:tcPr>
          <w:p w:rsidR="00B01D7D" w:rsidRPr="00414E53" w:rsidRDefault="00B01D7D" w:rsidP="00B01D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414E53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01D7D" w:rsidRPr="00414E53" w:rsidRDefault="00B01D7D" w:rsidP="00B01D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0CE5" w:rsidRPr="00414E53" w:rsidRDefault="003C0CE5">
      <w:pPr>
        <w:rPr>
          <w:sz w:val="28"/>
          <w:szCs w:val="28"/>
        </w:rPr>
      </w:pPr>
    </w:p>
    <w:sectPr w:rsidR="003C0CE5" w:rsidRPr="00414E53" w:rsidSect="00B01D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51D15"/>
    <w:multiLevelType w:val="multilevel"/>
    <w:tmpl w:val="B400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A4"/>
    <w:rsid w:val="00076CAD"/>
    <w:rsid w:val="00105E94"/>
    <w:rsid w:val="002638A4"/>
    <w:rsid w:val="003C0CE5"/>
    <w:rsid w:val="003E4E98"/>
    <w:rsid w:val="00414E53"/>
    <w:rsid w:val="00753BE5"/>
    <w:rsid w:val="007558CF"/>
    <w:rsid w:val="00AC2A82"/>
    <w:rsid w:val="00B01D7D"/>
    <w:rsid w:val="00C82D3A"/>
    <w:rsid w:val="00D5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FA408-5F44-4EBA-9A07-11990E32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E98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B01D7D"/>
  </w:style>
  <w:style w:type="character" w:styleId="a5">
    <w:name w:val="Hyperlink"/>
    <w:basedOn w:val="a0"/>
    <w:uiPriority w:val="99"/>
    <w:semiHidden/>
    <w:unhideWhenUsed/>
    <w:rsid w:val="00B01D7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01D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5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4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9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3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8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1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4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40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9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0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0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3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9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2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5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5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8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3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2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2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7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4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2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4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9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6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6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1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9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9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0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9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6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8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8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9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1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9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5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7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5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7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5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8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7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9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8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4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9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9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3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2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2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0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5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1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1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26" Type="http://schemas.openxmlformats.org/officeDocument/2006/relationships/hyperlink" Target="https://m.edsoo.ru/7f414c04" TargetMode="External"/><Relationship Id="rId39" Type="http://schemas.openxmlformats.org/officeDocument/2006/relationships/hyperlink" Target="https://m.edsoo.ru/7f416a9a" TargetMode="External"/><Relationship Id="rId21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7f414a6a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8bce" TargetMode="External"/><Relationship Id="rId63" Type="http://schemas.openxmlformats.org/officeDocument/2006/relationships/hyperlink" Target="https://m.edsoo.ru/7f418a34" TargetMode="External"/><Relationship Id="rId68" Type="http://schemas.openxmlformats.org/officeDocument/2006/relationships/hyperlink" Target="https://m.edsoo.ru/7f41adc0" TargetMode="External"/><Relationship Id="rId76" Type="http://schemas.openxmlformats.org/officeDocument/2006/relationships/hyperlink" Target="https://m.edsoo.ru/7f41adc0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7f414c04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4c04" TargetMode="External"/><Relationship Id="rId32" Type="http://schemas.openxmlformats.org/officeDocument/2006/relationships/hyperlink" Target="https://m.edsoo.ru/7f414a6a" TargetMode="External"/><Relationship Id="rId37" Type="http://schemas.openxmlformats.org/officeDocument/2006/relationships/hyperlink" Target="https://m.edsoo.ru/7f414a6a" TargetMode="External"/><Relationship Id="rId40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6a9a" TargetMode="External"/><Relationship Id="rId53" Type="http://schemas.openxmlformats.org/officeDocument/2006/relationships/hyperlink" Target="https://m.edsoo.ru/7f418bce" TargetMode="External"/><Relationship Id="rId58" Type="http://schemas.openxmlformats.org/officeDocument/2006/relationships/hyperlink" Target="https://m.edsoo.ru/7f418bce" TargetMode="External"/><Relationship Id="rId66" Type="http://schemas.openxmlformats.org/officeDocument/2006/relationships/hyperlink" Target="https://m.edsoo.ru/7f418a34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c44" TargetMode="External"/><Relationship Id="rId87" Type="http://schemas.openxmlformats.org/officeDocument/2006/relationships/hyperlink" Target="https://m.edsoo.ru/7f41ac44" TargetMode="External"/><Relationship Id="rId5" Type="http://schemas.openxmlformats.org/officeDocument/2006/relationships/hyperlink" Target="https://m.edsoo.ru/7f41393a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90" Type="http://schemas.openxmlformats.org/officeDocument/2006/relationships/hyperlink" Target="https://m.edsoo.ru/7f41ac44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4c04" TargetMode="External"/><Relationship Id="rId27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8ec" TargetMode="External"/><Relationship Id="rId56" Type="http://schemas.openxmlformats.org/officeDocument/2006/relationships/hyperlink" Target="https://m.edsoo.ru/7f418bce" TargetMode="External"/><Relationship Id="rId64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adc0" TargetMode="External"/><Relationship Id="rId77" Type="http://schemas.openxmlformats.org/officeDocument/2006/relationships/hyperlink" Target="https://m.edsoo.ru/7f41adc0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c44" TargetMode="External"/><Relationship Id="rId85" Type="http://schemas.openxmlformats.org/officeDocument/2006/relationships/hyperlink" Target="https://m.edsoo.ru/7f41ac4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54" Type="http://schemas.openxmlformats.org/officeDocument/2006/relationships/hyperlink" Target="https://m.edsoo.ru/7f418bce" TargetMode="External"/><Relationship Id="rId62" Type="http://schemas.openxmlformats.org/officeDocument/2006/relationships/hyperlink" Target="https://m.edsoo.ru/7f418a34" TargetMode="External"/><Relationship Id="rId70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8ec" TargetMode="External"/><Relationship Id="rId5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7f41ac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47</Pages>
  <Words>13451</Words>
  <Characters>76671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</dc:creator>
  <cp:keywords/>
  <dc:description/>
  <cp:lastModifiedBy>ОЛЯ</cp:lastModifiedBy>
  <cp:revision>12</cp:revision>
  <dcterms:created xsi:type="dcterms:W3CDTF">2023-10-11T08:43:00Z</dcterms:created>
  <dcterms:modified xsi:type="dcterms:W3CDTF">2023-10-11T12:57:00Z</dcterms:modified>
</cp:coreProperties>
</file>