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F" w:rsidRPr="0039494F" w:rsidRDefault="0039494F" w:rsidP="00464042">
      <w:pPr>
        <w:spacing w:after="0" w:line="408" w:lineRule="exact"/>
        <w:jc w:val="center"/>
        <w:rPr>
          <w:rFonts w:eastAsiaTheme="minorHAnsi"/>
          <w:lang w:eastAsia="en-US"/>
        </w:rPr>
      </w:pPr>
      <w:r w:rsidRPr="0039494F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39494F" w:rsidRPr="0039494F" w:rsidRDefault="0039494F" w:rsidP="00464042">
      <w:pPr>
        <w:spacing w:after="0" w:line="408" w:lineRule="exact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39494F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ОБРАЗОВАНИЯ И НАУКИ КАРАЧАЕВО-ЧЕРКЕССКОЙ РЕСПУБЛИКИ</w:t>
      </w:r>
    </w:p>
    <w:p w:rsidR="0039494F" w:rsidRPr="0039494F" w:rsidRDefault="0039494F" w:rsidP="00464042">
      <w:pPr>
        <w:spacing w:after="0" w:line="408" w:lineRule="exact"/>
        <w:jc w:val="center"/>
        <w:rPr>
          <w:rFonts w:eastAsiaTheme="minorHAnsi"/>
          <w:lang w:eastAsia="en-US"/>
        </w:rPr>
      </w:pPr>
      <w:r w:rsidRPr="0039494F">
        <w:rPr>
          <w:rFonts w:ascii="Times New Roman" w:eastAsiaTheme="minorHAnsi" w:hAnsi="Times New Roman"/>
          <w:b/>
          <w:color w:val="000000"/>
          <w:sz w:val="28"/>
          <w:lang w:eastAsia="en-US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:rsidR="0039494F" w:rsidRPr="0039494F" w:rsidRDefault="0039494F" w:rsidP="00464042">
      <w:pPr>
        <w:spacing w:after="0" w:line="408" w:lineRule="exact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39494F">
        <w:rPr>
          <w:rFonts w:ascii="Times New Roman" w:eastAsiaTheme="minorHAnsi" w:hAnsi="Times New Roman"/>
          <w:b/>
          <w:color w:val="000000"/>
          <w:sz w:val="28"/>
          <w:lang w:eastAsia="en-US"/>
        </w:rPr>
        <w:t>МКОУ "СОШ № 10" г. Черкесска"</w:t>
      </w:r>
    </w:p>
    <w:p w:rsidR="0039494F" w:rsidRPr="0039494F" w:rsidRDefault="0039494F" w:rsidP="00464042">
      <w:pPr>
        <w:spacing w:after="0" w:line="408" w:lineRule="exact"/>
        <w:ind w:left="120"/>
        <w:jc w:val="center"/>
        <w:rPr>
          <w:rFonts w:eastAsiaTheme="minorHAnsi"/>
          <w:lang w:eastAsia="en-US"/>
        </w:rPr>
      </w:pPr>
    </w:p>
    <w:p w:rsidR="0039494F" w:rsidRPr="0039494F" w:rsidRDefault="0039494F" w:rsidP="00464042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64042" w:rsidRDefault="00464042" w:rsidP="003949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64042" w:rsidRDefault="00464042" w:rsidP="003949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64042" w:rsidRDefault="00464042" w:rsidP="0039494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4B1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39494F" w:rsidRPr="004B1BA0" w:rsidRDefault="0039494F" w:rsidP="0039494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4B1B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4B1BA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ID</w:t>
      </w:r>
      <w:r w:rsidRPr="004B1B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3463926)</w:t>
      </w: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proofErr w:type="gramStart"/>
      <w:r w:rsidRPr="004B1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учебного</w:t>
      </w:r>
      <w:proofErr w:type="gramEnd"/>
      <w:r w:rsidRPr="004B1B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предмета «Родная литература» ( русская)</w:t>
      </w:r>
    </w:p>
    <w:p w:rsidR="0039494F" w:rsidRPr="004B1BA0" w:rsidRDefault="0039494F" w:rsidP="0039494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4B1B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обучающихся 1</w:t>
      </w:r>
      <w:r w:rsidRPr="004B1BA0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– </w:t>
      </w:r>
      <w:r w:rsidRPr="004B1B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 классов</w:t>
      </w: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spacing w:after="0" w:line="264" w:lineRule="exact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4042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9494F" w:rsidRPr="004B1BA0" w:rsidRDefault="00464042" w:rsidP="0039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Г.ЧЕРКЕССК 2023</w:t>
      </w:r>
      <w:bookmarkStart w:id="1" w:name="_GoBack"/>
      <w:bookmarkEnd w:id="1"/>
    </w:p>
    <w:p w:rsidR="0039494F" w:rsidRPr="004B1BA0" w:rsidRDefault="0039494F" w:rsidP="0039494F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9494F" w:rsidRPr="004B1BA0" w:rsidRDefault="0039494F" w:rsidP="0039494F">
      <w:pPr>
        <w:rPr>
          <w:rFonts w:ascii="Times New Roman" w:hAnsi="Times New Roman" w:cs="Times New Roman"/>
          <w:b/>
          <w:sz w:val="28"/>
          <w:szCs w:val="28"/>
          <w:lang w:eastAsia="en-US"/>
        </w:rPr>
        <w:sectPr w:rsidR="0039494F" w:rsidRPr="004B1BA0" w:rsidSect="00E631CA">
          <w:pgSz w:w="11909" w:h="16838"/>
          <w:pgMar w:top="720" w:right="720" w:bottom="720" w:left="720" w:header="720" w:footer="720" w:gutter="0"/>
          <w:cols w:space="708"/>
          <w:docGrid w:linePitch="299"/>
        </w:sectPr>
      </w:pPr>
    </w:p>
    <w:p w:rsidR="0039494F" w:rsidRPr="004B1BA0" w:rsidRDefault="0039494F" w:rsidP="0039494F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9494F" w:rsidRPr="004B1BA0" w:rsidRDefault="0039494F" w:rsidP="0039494F">
      <w:pPr>
        <w:spacing w:after="20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9494F" w:rsidRPr="004B1BA0" w:rsidRDefault="0039494F" w:rsidP="0039494F">
      <w:pPr>
        <w:spacing w:after="20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0750" w:rsidRPr="004B1BA0" w:rsidRDefault="00F94553" w:rsidP="0039494F">
      <w:pPr>
        <w:spacing w:after="20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I. Пояснительная записка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Нормативная база преподавания данного предмета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     </w:t>
      </w:r>
      <w:proofErr w:type="gramStart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>Программа  составлена</w:t>
      </w:r>
      <w:proofErr w:type="gramEnd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  на основе: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1.Программы для общеобразовательных учреждений О.В. </w:t>
      </w:r>
      <w:proofErr w:type="spellStart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>Джежелей</w:t>
      </w:r>
      <w:proofErr w:type="spellEnd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 «Внеклассное чтение».</w:t>
      </w: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>3.Федерального государственного образовательного стандарта начального общего о</w:t>
      </w:r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бразования, </w:t>
      </w:r>
      <w:proofErr w:type="gramStart"/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>утверждённого  .</w:t>
      </w:r>
      <w:proofErr w:type="gramEnd"/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 2022</w:t>
      </w: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 г.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>4.Законом Российской Федерации «Об образовании» (статья 7);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>5.Учебного п</w:t>
      </w:r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лана МКОУ «СОШ № </w:t>
      </w:r>
      <w:proofErr w:type="gramStart"/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>10»на</w:t>
      </w:r>
      <w:proofErr w:type="gramEnd"/>
      <w:r w:rsidR="00F63604"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 2023-2024 </w:t>
      </w: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  <w:shd w:val="clear" w:color="auto" w:fill="FFFFFF"/>
        </w:rPr>
        <w:t xml:space="preserve"> учебный год;</w:t>
      </w:r>
    </w:p>
    <w:p w:rsidR="005B0750" w:rsidRPr="004B1BA0" w:rsidRDefault="00F94553">
      <w:pPr>
        <w:spacing w:after="0" w:line="240" w:lineRule="auto"/>
        <w:rPr>
          <w:rFonts w:ascii="Times New Roman" w:eastAsia="Times New Roman" w:hAnsi="Times New Roman" w:cs="Times New Roman"/>
          <w:color w:val="948A54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 В основе организации работы с детскими книгами лежит теория формирования правильной читательской деятельности профессора</w:t>
      </w:r>
    </w:p>
    <w:p w:rsidR="005B0750" w:rsidRPr="004B1BA0" w:rsidRDefault="00F94553">
      <w:pPr>
        <w:spacing w:after="0" w:line="240" w:lineRule="auto"/>
        <w:rPr>
          <w:rFonts w:ascii="Times New Roman" w:eastAsia="Times New Roman" w:hAnsi="Times New Roman" w:cs="Times New Roman"/>
          <w:color w:val="948A54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 Н. Н. </w:t>
      </w:r>
      <w:proofErr w:type="spellStart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>Светловской</w:t>
      </w:r>
      <w:proofErr w:type="spellEnd"/>
      <w:r w:rsidRPr="004B1BA0">
        <w:rPr>
          <w:rFonts w:ascii="Times New Roman" w:eastAsia="Times New Roman" w:hAnsi="Times New Roman" w:cs="Times New Roman"/>
          <w:color w:val="948A54"/>
          <w:sz w:val="28"/>
          <w:szCs w:val="28"/>
        </w:rPr>
        <w:t xml:space="preserve">. </w:t>
      </w: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МКОУ «СОШ № 10» на изучение родной (русской) литературы в 1, 2, 3, 4 классах отводиться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34  часа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неделю). 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 реализации учебного предмета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  Родная литература – это раздел чтения. </w:t>
      </w: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Цель его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– углубленно знакомить учащихся с детской литературой и книгой, обеспечивать полноценное литературное развитие младших школьников, раскрывать перед детьми мир нравственно – эстетических ценностей и духовной культуры, накопленных предыдущими поколениями, вырабатывать художественный вкус, формировать культуру чувств, общения.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обогащение внутреннего мира ребенка через книгу, новые мысли и новое понимание привычных явлений и вещей в свете переживаний прочитанного;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о литературных произведениях; 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художественной книге; 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глубокого понимания смысла художественного произведения и самостоятельного выбора книг для чтения; 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творчеством современных авторов; </w:t>
      </w:r>
    </w:p>
    <w:p w:rsidR="005B0750" w:rsidRPr="004B1BA0" w:rsidRDefault="00F9455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информационной культуры личности учащихся. 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 Художественная литература является средством эстетического,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нравственного  и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воспитания детей, способствует повышению их познавательной  и творческой активности, даёт ребёнку образцы правильного литературного языка, служит для того, чтобы помочь каждому ученику научиться самостоятельно вступать в диалог с различными "голосами" произведений,  замечать любые творческие проявления учеников и создавать условия для их развития. 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слов,  проводится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работа по употреблению синонимов, антонимов, средств художественной выразительности, используемой в произведении. Программа рассчитана на то, чтобы научить делать интерпретацию текста: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Интонирование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произведения (отрывка) вслух (выразительное чтение текста, позволяющее представить личную точку зрения исполнителя);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Устное выступление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перед слушателями по поводу прочитанного произведения (отзыв, высказывание читателя и слушателей);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>раскадровка</w:t>
      </w:r>
      <w:proofErr w:type="spellEnd"/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текста с целью создания </w:t>
      </w: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виртуального диафильма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по сюжету художественного произведения;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Чтение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ролям;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Драматизация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произведения (постановка спектакля по изученной пьесе);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Иллюстрирование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произведений, прочитанных на занятиях и самостоятельно.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Ведущим методом является чтение - рассматривание книг, чтение вслух, рассказывание, беседа. Наиболее предпочтительные формы работы - фронтальная беседа, индивидуальные ответы, групповые выступления.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Высокая эффективность методов, средств и форм обучения обосновывается следующими доводами: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Тексты разнообразны по содержанию.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Занятия способствуют повышению желания детей читать художественную литературу, что особенно актуально в наше время.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Они способствуют воспитанию любви к русскому слову.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Приобщаясь к художественной литературе, ребёнок приобретает новый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вид  внутренней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активности - умение мысленно действовать  в воображаемых обстоятельствах, что закладывает основу всей последующей творческой деятельности. 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На  уроках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родной литературы в  1 – 4 классах используется коллективная, индивидуальная, групповая формы работы с книгой. Учащиеся школы знакомятся с русской, современной и зарубежной классической литературой, произведениями писателей и устным народным творчеством. Представлен разнообразный жанровый материал. Всё это позволит учащимся активно овладевать богатствами русской речи, развивать эстетический вкус, воспитывать нравственность, закладывать основы литературного образования младших школьников. Планирование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однотемных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уроков даёт возможность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работать  с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разновозрастным ученическим коллективом, воспитывать у учащихся чувство товарищества, взаимопомощи, умение слушать и понимать друг друга.  Общение с книгой при совместной деятельности создаст обстановку для обмена впечатлениями, особенно о тех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произведениях ,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которые оставили глубокий след в душе ребёнка; появятся предпосылки для самовыражения, утверждения своих собственных позиций.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Тематика уроков родной литературы затрагивает различные стороны жизни ребёнка и окружающей его действительности, создаёт базу для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расширения  читательского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кругозора, литературного вкуса детей, воспитание нравственных качеств: доброты, милосердия, отзывчивости. 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 1 классе формирование навыков чтения целыми словами путем чтения слов со знаком ударения, расширение поля чтения, целенаправленных упражнений на целостное и дифференцированное восприятие слов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Во 2 классе на уроке дети слушают чтения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учителя,  самостоятельно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знакомятся и читают про себя одну детскую книгу. 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 3 классе основное внимание на уроке родной литературы сосредоточивается на формировании у учащихся умения выбирать книги для самостоятельного чтения дома, активно входить в книжный мир. Обогащается словарный запас, овладевают литературным языком.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 4 классе дети учатся выбирать книги по интересам, участвовать в коллективном обсуждении книг, прочитанных дома. Овладевают умением читать книгу вслух вдумчиво и выразительно, представлять перед слушателями в интонации, мимике, жестах, эмоциях своё личное понимание и восприятие прочитанного.</w:t>
      </w:r>
    </w:p>
    <w:p w:rsidR="005B0750" w:rsidRPr="004B1BA0" w:rsidRDefault="00F9455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приёмы, освоенные ребёнком на предыдущем году обучения, могут быть использованы для развития навыков самостоятельной работы в последующие годы. 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уроков 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Подбор литературы для уроков родной литературы осуществляется с учетом рекомендаций различных методических пособий, пожеланий учителей и учеников, с использованием календарей знаменательных дат (писатели-юбиляры, книги-юбиляры). Каждый учащийся в конце года получает рекомендательный аннотированный список литературы на лето. В начале учебного года проводится тестирование по этим спискам с целью определения самых старательных читателей. Победители получают в подарок книгу.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Формы работы разнообразны: книжные выставки, беседы, обсуждения, КВН и т. д. Особое внимание уделяется громкому выразительному чтению, ведь дети учатся не только читать, но и слушать.</w:t>
      </w:r>
    </w:p>
    <w:p w:rsidR="005B0750" w:rsidRPr="004B1BA0" w:rsidRDefault="00F94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тесном контакте с учителями и родителями.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В  начальных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проводятся родительские собрания, в ходе которых: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  - родителей знакомят с целями и задачами программы; 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  - проводят обзоры детской периодической печати;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   - знакомят родителей с разнообразной информацией (полезными сайтами, новинками детской литературы), дают советы по привлечению детей к чтению и т. д. </w:t>
      </w:r>
    </w:p>
    <w:p w:rsidR="005B0750" w:rsidRPr="004B1BA0" w:rsidRDefault="00F945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Подход к организации деятельности детей, связанной с книгами, следующий: </w:t>
      </w: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учитель называет тему чтения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за неделю до намеченного урока, на котором будет проводиться проверка качества работы учащихся с книгами.</w:t>
      </w:r>
    </w:p>
    <w:p w:rsidR="005B0750" w:rsidRPr="004B1BA0" w:rsidRDefault="00F945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 течение периода времени от получения детьми темы для чтения до проведения урока по этой теме учитель периодически напоминает учащимся о задании, интересуется их успехами в поиске нужных книг, журналов, справочников. Дети, в свою очередь, находят соответствующую литературу и читают то, что имеет отношение к названной учителем теме предстоящего урока.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На перемене, предшествующей уроку, дети организуют выставку книг и знакомятся с ней.</w:t>
      </w:r>
    </w:p>
    <w:p w:rsidR="005B0750" w:rsidRPr="004B1BA0" w:rsidRDefault="00F945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работе с художественными и познавательными произведениями, а также с книгами у детей последовательно и комплексно совершенствуется навык чтения, формируются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навыки, закладываются основы правильного типа читательской деятельности, а также осуществляется литературное образование учащихся,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>и при этом сверхзадачей является нравственное и духовное совершенствование личности.</w:t>
      </w:r>
    </w:p>
    <w:p w:rsidR="005B0750" w:rsidRPr="004B1BA0" w:rsidRDefault="00F94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Работая по программе, ученики младших классов приобретают необходимые в этом возрасте навыки работы с книгой. В ходе регулярного общения с книгой и по поводу литературных произведений у детей формируются потребность в чтении и культура чтения, расширяется литературный кругозор.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результаты: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выразительно, последовательно, самостоятельно или с помощью вопросов педагога передавать содержание литературных текстов;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драматизировать небольшие произведения;</w:t>
      </w:r>
    </w:p>
    <w:p w:rsidR="005B0750" w:rsidRPr="004B1BA0" w:rsidRDefault="00F9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рассказывать наизусть стихотворения, передавать настроение произведения интонацией.</w:t>
      </w:r>
    </w:p>
    <w:p w:rsidR="005B0750" w:rsidRPr="004B1BA0" w:rsidRDefault="005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F9455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Раздел II Учебно-тематическое планирование</w:t>
      </w:r>
    </w:p>
    <w:p w:rsidR="005B0750" w:rsidRPr="004B1BA0" w:rsidRDefault="00F9455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305"/>
        <w:gridCol w:w="1131"/>
        <w:gridCol w:w="1270"/>
        <w:gridCol w:w="1870"/>
      </w:tblGrid>
      <w:tr w:rsidR="00F63604" w:rsidRPr="004B1BA0" w:rsidTr="00F63604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PT Sans Caption" w:eastAsia="PT Sans Caption" w:hAnsi="PT Sans Caption" w:cs="PT Sans Caption"/>
                <w:color w:val="000000"/>
                <w:sz w:val="28"/>
                <w:szCs w:val="28"/>
              </w:rPr>
              <w:t> </w:t>
            </w: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Раздел. Тема. Тема урока.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3604" w:rsidRPr="004B1BA0" w:rsidTr="00F63604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F63604" w:rsidRPr="004B1BA0" w:rsidTr="00F63604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Колыбельные песни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Пестушки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4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Скороговорки.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5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Календарные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песни.Колядки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6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Масленичные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песни.Веснянки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7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Приговорки.Дразнилки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8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Пузырь, Соломинка и Лапоть.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9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Храбрый баран.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0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Заяц-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хваста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1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Лиса-повитуха.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2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Баба-Яга 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Заморышек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3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Петушок-золотой </w:t>
            </w: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гребешок.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4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Л.Н.Толстой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Липунюшка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5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Р.А.Кудашева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Лесовички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6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Зотов В.Р." Новогодняя сказка"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7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Берестов В.Д. "Аист и соловей"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8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В.Г."Мышонок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карандаш"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19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Курляндский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А."Возвращение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попугая Кеши".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0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Томилин А.Н. "Сказка о весёлом мастере на все руки"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1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Кисилёв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Э.К."Мальчик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-Огонёк"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2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Суриков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И.З."Детство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3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Ушинский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К.Д."Два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плуга.Дети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роще"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4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Толстой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Л.Н."Ученый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сын"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5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Толстой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Л.Н."Два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товарища"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6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Толстой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Л.Н."Девочка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грибы"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7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Брюсов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В.Я."Детская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8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Чуковский К.И."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Федотка.Черепаха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29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Чуковский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К.И."Радость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0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Маршак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С.Я."Друзья-товарищи","Кот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лодыри"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1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Житков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Б.С."Пожар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Почта"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2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Пантелеев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Л."Буква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Ты. Трус"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3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Маршак С.Я."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Жадина.Воскресная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прогулка"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63604" w:rsidRPr="004B1BA0" w:rsidTr="00F63604">
        <w:trPr>
          <w:trHeight w:val="1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numPr>
                <w:ilvl w:val="0"/>
                <w:numId w:val="34"/>
              </w:numPr>
              <w:spacing w:after="300" w:line="240" w:lineRule="auto"/>
              <w:ind w:left="72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Зощенко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М.М."Трусишка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Вася", "Умная Тамара"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04" w:rsidRPr="004B1BA0" w:rsidRDefault="00F63604">
            <w:pPr>
              <w:spacing w:after="3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F9455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5B0750" w:rsidRPr="004B1BA0" w:rsidRDefault="005B075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344"/>
        <w:gridCol w:w="1554"/>
        <w:gridCol w:w="1870"/>
        <w:gridCol w:w="1870"/>
      </w:tblGrid>
      <w:tr w:rsidR="005B0750" w:rsidRPr="004B1BA0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Раздел. Тема. Тема урока.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B0750" w:rsidRPr="004B1BA0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"Что за прелесть эти 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сказки !</w:t>
            </w:r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 Викторина по сказкам Ш. Перро.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" Моя книжная полка".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"В каждой басне есть намек, добрым молодцам 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урок !</w:t>
            </w:r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 Басни А.И. Крылова.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 Путешествие в Лукоморье" по сказкам А.С. 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Пушкина.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"Что? Где? Когда?" по сказкам Андерсена.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"В гости в библиотеку!", совместно с библиотекарем.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А.К.Вестли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. "Папа, мама, бабушка, восемь детей и грузовик.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А.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Милн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. "Винни Пух и все - все - все".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Клуб "Пёрышко". </w:t>
            </w:r>
            <w:proofErr w:type="spellStart"/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Маршак,Чуковский</w:t>
            </w:r>
            <w:proofErr w:type="spellEnd"/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"И в шутку, и всерьёз". Рассказы Н. 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Носова.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"Тот самый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Карлсон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" 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( по</w:t>
            </w:r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книге А. Линдгрен "Три повести о Малыше и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Карлсоне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")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Б.С.Житков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"Рассказы о животных". Знакомство с книгой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О.Ф.Кургузова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"По следам Почемучки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"Берегите книги!".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В.В.Чаплина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"Питомцы зоопарка</w:t>
            </w:r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Читательская конференция "</w:t>
            </w:r>
            <w:proofErr w:type="spellStart"/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Книги:для</w:t>
            </w:r>
            <w:proofErr w:type="spellEnd"/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чего они?".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"Как приходит лето красное, ясно светит солнце ясное!"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3288"/>
        <w:gridCol w:w="1472"/>
        <w:gridCol w:w="1972"/>
        <w:gridCol w:w="1971"/>
      </w:tblGrid>
      <w:tr w:rsidR="005B0750" w:rsidRPr="004B1BA0"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Раздел. Тема. Тема </w:t>
            </w: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Кол.</w:t>
            </w:r>
          </w:p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</w:tr>
      <w:tr w:rsidR="005B0750" w:rsidRPr="004B1BA0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интересные книги прочитанные летом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– герой русских народных сказок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Ховрошечка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КВН по русским народным сказкам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поэтов – классиков XIX-  начала XX века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игра «Угадай…» (по произведениям поэтов-классиков)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братьях наших меньших. Рассказы о животных В.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братьях наших меньших. Рассказы о животных Е.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, Б. Житкова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Развивающий час по </w:t>
            </w:r>
            <w:proofErr w:type="gram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басням  И.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Крылова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об осени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Диалоги о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 стихотворение и слышу сказку. В гостях у дедушки Корнея.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Весёлые произведения Бориса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говорят стихи? Поэзия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переводчик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– самоделки из материалов периодической печати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Короткие рассказы и сказки </w:t>
            </w:r>
          </w:p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Е. Пермяка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викторина по </w:t>
            </w: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творчеству Е. Пермяка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за прелесть эти сказки! Литературные сказки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игра по теме «Литературные герои»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 и люби родную природу. </w:t>
            </w:r>
            <w:proofErr w:type="gram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 В.А.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Жуковского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 и люби родную природу. Стихи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Ф.Тютчева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 викторина по теме «Знай и люби родную природу»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журналов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«Где? Когда? Как и почему?» Рассказы-загадки про зверей и птиц.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рассказам и сказкам В. Бианки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Мифы, легенды, предания.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Уральские сказы П.П. Бажова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сказки братьев Гримм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КВН по сказкам братьев Гримм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Ш. Перро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датского сказочника Г.Х. Андерсена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245"/>
        <w:gridCol w:w="1455"/>
        <w:gridCol w:w="1959"/>
        <w:gridCol w:w="1958"/>
      </w:tblGrid>
      <w:tr w:rsidR="005B0750" w:rsidRPr="004B1BA0"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Раздел. Тема. Тема урока.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B0750" w:rsidRPr="004B1BA0"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Самые интересные книги, прочитанные летом.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вопросы задают сказки?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А.С. Пушкина.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«Серии книг» и их назначение.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М.М. Пришвин - певец русской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русских поэтов об осени.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Л.Н. Толстого.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дрессированных животных и людях, которые их дрессируют»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дрессированных животных и людях, которые их дрессируют»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«Необычный календарь» В. Бианки «Лесная газета»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 не школа, а всему учит. Рассказы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К.Паустовского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о детях.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о путешествиях и путешественниках.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о сверстниках и о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русских поэтов о зиме.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и рассказы о труде.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Л. Воронковой </w:t>
            </w: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русских поэтов о Родине.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произведения, героям которых установлены памятники.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Мой любимый литературный герой.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Твои защитники.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Богатырские сказки. Былины.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главное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русских поэтов о весне.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 братьев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Дж.К.Роулинг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«Гарри Поттер».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А.Курляндский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«Приключения попугая Кеши»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дорогам любимых книг.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конференция.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0" w:line="276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5B0750">
      <w:pPr>
        <w:spacing w:after="0" w:line="276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F94553">
      <w:pPr>
        <w:spacing w:after="0" w:line="276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IIIСодержание</w:t>
      </w:r>
      <w:proofErr w:type="spellEnd"/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 учебного курса</w:t>
      </w:r>
    </w:p>
    <w:p w:rsidR="005B0750" w:rsidRPr="004B1BA0" w:rsidRDefault="005B0750">
      <w:pPr>
        <w:spacing w:after="0" w:line="276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 содержании программы родной литературы на каждом году обучения выделяются два раздела: круг чтения и работа с детской книгой.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Круг чтения: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 тематическому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Круг чтения: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и научно-популярная книга, произведения для самостоятельного чтения учащихся про себя и выборочного прочитывания вслух;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Работа с детской книгой: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ориентировка в одной книге, умение различать основные элементы книги, определение содержания по названию (автор, заглавие), умение дать правильный ответ, о ком или о чём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Нравственная оценка ситуации, поведения и поступков героев. Умение соотносить фамилии авторов с их книгами.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Круг чтения: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русская, зарубежная детская книга, детские газеты и журналы. Книги ведущих писателей для младшего школьного возраста (Маршак С.Я., С. Михалков, Б. Житков, В. Бианки, М. Пришвин, Н. Носов, Б.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, Е. Пермяк и др.) и отдельных зарубежных писателей (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Г.Х.Андерсена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, Дж.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и др.), сказки разных народов, стихи русских писателей классиков для детей. Стихи и проза родного края.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Работа с детской книгой: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знание элементов книги: титульный лист, оглавление, предисловие, аннотация, послесловие – и умение определять примерное содержание книги по ним до чтения. Умение ориентироваться в книгах одного автора или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однотемных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книгах разных авторов. Самостоятельно готовить ответы по почитанному.  Правильно называть книгу или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произведение  по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памяти и воспроизводить  содержание прочитанного. Умение выделять законченную по смыслу часть или эпизод, передавать его содержание.  Осваивать научный текст. Знание двух-трёх книг каждого писателя, с которыми знакомились. 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Круг чтения: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художественная, научно-популярная и справочная детская книга русских, современных и зарубежных авторов для младшего школьного возраста, детская периодическая печать. Выделение в качестве самостоятельных тем художественных и справочных детских книг о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сверстниках и их зарубежных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друзьях,  автобиографические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книги, собрания сочинений для детей, сказки народов нашей страны, книги по истории нашей Родины, произведения писателей-классиков, книги о науке и технике, книги о путешествиях настоящих и сказочных. Писатели родного края и их книги.</w:t>
      </w:r>
    </w:p>
    <w:p w:rsidR="005B0750" w:rsidRPr="004B1BA0" w:rsidRDefault="00F94553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i/>
          <w:sz w:val="28"/>
          <w:szCs w:val="28"/>
        </w:rPr>
        <w:t>Работа с детской книгой: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знание приёмов выбора нужной книги для чтения на определённую тему. Умение самостоятельно выбирать и читать научно-популярные и художественные книги, использовать книги – справочники, периодическую печать. Отработка умения кратко передавать содержание прочитанного как по эпизодам, так и в целом. Осмысление прочитанного в процессе коллективного обсуждения вопроса, поставленного учителем. Формирование умения целенаправленно читать детскую периодику и систематически пользоваться ею на уроках по всем предметам и во внеурочное время.</w:t>
      </w:r>
    </w:p>
    <w:p w:rsidR="005B0750" w:rsidRPr="004B1BA0" w:rsidRDefault="005B0750">
      <w:pPr>
        <w:tabs>
          <w:tab w:val="left" w:pos="396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1 КЛАСС (33 ч.)</w:t>
      </w: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(6 ч.)</w:t>
      </w:r>
    </w:p>
    <w:p w:rsidR="005B0750" w:rsidRPr="004B1BA0" w:rsidRDefault="00464042">
      <w:pPr>
        <w:spacing w:after="138" w:line="291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hyperlink r:id="rId5">
        <w:r w:rsidR="00F94553" w:rsidRPr="004B1B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Колыбельные песни.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"javascript:setCurrElement(18232,79633,%20715725,%20'ls',%20this.text);return%20false;"</w:t>
        </w:r>
        <w:proofErr w:type="spellStart"/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Пестушки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"javascript:setCurrElement(18232,79633,%20715725,%20'ls',%20this.text);return%20false;"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и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"javascript:setCurrElement(18232,79633,%20715725,%20'ls',%20this.text);return%20false;"</w:t>
        </w:r>
        <w:proofErr w:type="spellStart"/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потешки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"javascript:setCurrElement(18232,79633,%20715725,%20'ls',%20this.text);return%20false;"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6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Скороговорки. 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7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Календарные песни.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"javascript:setCurrElement(18232,79633,%20715728,%20'ls',%20this.text);return%20false;"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"javascript:setCurrElement(18232,79633,%20715728,%20'ls',%20this.text);return%20false;"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Колядки. 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"javascript:setCurrElement(18232,79633,%20715728,%20'ls',%20this.text);return%20false;"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Масленичные песни.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"javascript:setCurrElement(18232,79633,%20715728,%20'ls',%20this.text);return%20false;"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"javascript:setCurrElement(18232,79633,%20715728,%20'ls',%20this.text);return%20false;"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Веснянки.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8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Приговорки.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"javascript:setCurrElement(18232,79633,%20715730,%20'ls',%20this.text);return%20false;"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"javascript:setCurrElement(18232,79633,%20715730,%20'ls',%20this.text);return%20false;"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Дразнилки. </w:t>
        </w:r>
      </w:hyperlink>
    </w:p>
    <w:p w:rsidR="005B0750" w:rsidRPr="004B1BA0" w:rsidRDefault="00F94553">
      <w:pPr>
        <w:spacing w:after="138" w:line="291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Сказки.Русские</w:t>
      </w:r>
      <w:proofErr w:type="spellEnd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народные сказки</w:t>
      </w: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(6 ч.)</w:t>
      </w:r>
    </w:p>
    <w:p w:rsidR="005B0750" w:rsidRPr="004B1BA0" w:rsidRDefault="00464042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9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Пузырь, Соломинка и Лапоть. 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Заяц-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хваста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.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Лиса-повитуха.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Баба-Яга и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proofErr w:type="spellStart"/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Заморышек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.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"javascript:setCurrElement(18232,79634,%20715733,%20'ls',%20this.text);return%20false;"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Петушок-золотой гребешок. </w:t>
        </w:r>
      </w:hyperlink>
    </w:p>
    <w:p w:rsidR="005B0750" w:rsidRPr="004B1BA0" w:rsidRDefault="00464042">
      <w:pPr>
        <w:spacing w:after="138" w:line="29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hyperlink r:id="rId11">
        <w:r w:rsidR="00F94553" w:rsidRPr="004B1BA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 </w:t>
        </w:r>
        <w:r w:rsidR="00F94553" w:rsidRPr="004B1BA0">
          <w:rPr>
            <w:rFonts w:ascii="Times New Roman" w:eastAsia="Times New Roman" w:hAnsi="Times New Roman" w:cs="Times New Roman"/>
            <w:b/>
            <w:vanish/>
            <w:sz w:val="28"/>
            <w:szCs w:val="28"/>
            <w:shd w:val="clear" w:color="auto" w:fill="FFFFFF"/>
          </w:rPr>
          <w:t>HYPERLINK "javascript:setCurrElement(18232,79635,%200,%20'un',%20this.text);return%20false;"</w:t>
        </w:r>
        <w:r w:rsidR="00F94553" w:rsidRPr="004B1BA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 xml:space="preserve"> Сказки русских авторов (</w:t>
        </w:r>
        <w:r w:rsidR="00F94553" w:rsidRPr="004B1BA0">
          <w:rPr>
            <w:rFonts w:ascii="Times New Roman" w:eastAsia="Times New Roman" w:hAnsi="Times New Roman" w:cs="Times New Roman"/>
            <w:b/>
            <w:vanish/>
            <w:sz w:val="28"/>
            <w:szCs w:val="28"/>
            <w:shd w:val="clear" w:color="auto" w:fill="FFFFFF"/>
          </w:rPr>
          <w:t>HYPERLINK "javascript:setCurrElement(18232,79635,%200,%20'un',%20this.text);return%20false;"</w:t>
        </w:r>
        <w:r w:rsidR="00F94553" w:rsidRPr="004B1BA0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8 ч</w:t>
        </w:r>
      </w:hyperlink>
      <w:r w:rsidR="00F94553"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.)</w:t>
      </w:r>
    </w:p>
    <w:p w:rsidR="005B0750" w:rsidRPr="004B1BA0" w:rsidRDefault="00464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Л.Н.Толстой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Липунюшка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.».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Р.А.Кудашева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Лесовички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».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Зотов В.Р. «Новогодняя сказка».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Берестов В.Д.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 «Аист и соловей»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"javascript:setCurrElement(18232,79635,%20715737,%20'ls',%20this.text);return%20false;"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F94553" w:rsidRPr="004B1BA0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="00F94553" w:rsidRPr="004B1BA0">
        <w:rPr>
          <w:rFonts w:ascii="Times New Roman" w:eastAsia="Times New Roman" w:hAnsi="Times New Roman" w:cs="Times New Roman"/>
          <w:sz w:val="28"/>
          <w:szCs w:val="28"/>
        </w:rPr>
        <w:t xml:space="preserve"> В.Г. «Мышонок и карандаш». </w:t>
      </w:r>
      <w:hyperlink r:id="rId13"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>Курляндский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"javascript:setCurrElement(18232,79635,%20715742,%20'ls',%20this.text);return%20false;"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 А. «Возвращение попугая Кеши»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</w:rPr>
          <w:t>HYPERLINK "javascript:setCurrElement(18232,79635,%20715742,%20'ls',%20this.text);return%20false;"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</w:hyperlink>
      <w:r w:rsidR="00F94553"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</w:p>
    <w:p w:rsidR="005B0750" w:rsidRPr="004B1BA0" w:rsidRDefault="00464042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4"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  Томилин А.Н. "Сказка о весёлом мастере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на все руки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.»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 </w:t>
        </w:r>
        <w:proofErr w:type="spellStart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Кисилёв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proofErr w:type="spellStart"/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Э.К."Мальчик</w:t>
        </w:r>
        <w:proofErr w:type="spellEnd"/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–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О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гонёк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94553" w:rsidRPr="004B1BA0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"javascript:setCurrElement(18232,79635,%20715743,%20'ls',%20this.text);return%20false;"</w:t>
        </w:r>
        <w:r w:rsidR="00F94553" w:rsidRPr="004B1BA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"</w:t>
        </w:r>
      </w:hyperlink>
    </w:p>
    <w:p w:rsidR="005B0750" w:rsidRPr="004B1BA0" w:rsidRDefault="00F94553">
      <w:pPr>
        <w:spacing w:after="138" w:line="29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Страницы детской классической и современной </w:t>
      </w:r>
      <w:proofErr w:type="gramStart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литературы(</w:t>
      </w:r>
      <w:proofErr w:type="gramEnd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13 ч.)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Суриков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И.З."Детство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. Ушинский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К.Д."Два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плуга.Дети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роще. Толстой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Л.Н."Ученый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сын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".Толстой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Л.Н."Два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товарища".Толстой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Л.Н."Девочка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грибы"</w:t>
      </w: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.Брюсов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В.Я."Детская".Чуковский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К.И."Федотка.Черепаха".Чуковский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К.И."Радость".Маршак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С.Я."Друзья-товарищи","Кот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лодыри"</w:t>
      </w: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.Маршак С.Я."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Жадина.Воскресная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прогулка"</w:t>
      </w: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.Житков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Б.С."Пожар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Почта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".Пантелеев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Л."Буква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Трус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".Зощенко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М.М."Трусишка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Вася", "Умная Тамара".</w:t>
      </w:r>
    </w:p>
    <w:p w:rsidR="005B0750" w:rsidRPr="004B1BA0" w:rsidRDefault="00F94553">
      <w:pPr>
        <w:spacing w:after="138" w:line="29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2 КЛАСС (34 ч.)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"Что за прелесть эти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сказки !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 Викторина по сказкам Ш. Перро. 2ч.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 Моя книжная полка". 2ч.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"В каждой басне есть намек, добрым молодцам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урок !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>" Басни А.И. Крылова.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3ч.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" Путешествие в Лукоморье" по сказкам А.С. Пушкина.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3ч.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"Что? Где? Когда?" по сказкам Андерсена. 2ч.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"В гости в библиотеку!", совместно с библиотекарем.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1ч.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А.К.Вестли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. "Папа, мама, бабушка, восемь детей и грузовик.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3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. "Винни Пух и все - все - все". 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Клуб "Пёрышко".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Маршак,Чуковский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. 3ч.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"И в шутку, и всерьёз". Рассказы Н. Носова. 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"Тот самый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( по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книге А. Линдгрен "Три повести о Малыше и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Карлсоне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")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Б.С.Житков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"Рассказы о животных". Знакомство с книгой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О.Ф.Кургузова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"По следам Почемучки".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2 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"Берегите книги!".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2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В.В.Чаплина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"Питомцы зоопарка".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2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Читательская конференция "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Книги:для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чего они?".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1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"Как приходит лето красное, ясно светит солнце ясное!"   3ч.</w:t>
      </w:r>
    </w:p>
    <w:p w:rsidR="005B0750" w:rsidRPr="004B1BA0" w:rsidRDefault="00F94553">
      <w:pPr>
        <w:spacing w:after="138" w:line="29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3 КЛАСС (34 ч.)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Устное народное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творчество.Урок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- игра "Сокровища мудрости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".Русские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народные сказки. Иван-Герой Русских сказок. Родные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поэты. Урок - игра "Угадай..." Поле чудес по теме "Родные поэты". Басни И.А. Крылова. Урок - игра "Звездный час". О братьях наших меньших. Читаю стихотворение и слышу сказку. В гостях у дедушки Корнея. Веселые произведения Бориса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. Что говорят стихи? С.Я. Маршак -переводчик. Про эту книгу. Короткие рассказы и сказки. Урок - викторина по творчеству Е.А. Пермяка. Что за прелесть эти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сказки!Путешествие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в страну сказок. Знай и люби родную природу. Счастливый случай. О чем рассказывают журналы. Пресс-турнир "По страницам детских журналов". Где? Что? Как и почему?   Мифы, легенды предания.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Уральские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сказки.Волшебные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сказки братьев Гримм. Литературный ринг по сказкам братьев Гримм. Сказки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Ш.Перро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. Сказки детского сказочника Г-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Х.Андерсена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"По дорогам сказки". "Цветик -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". Игра "Литературные тайны".</w:t>
      </w:r>
    </w:p>
    <w:p w:rsidR="005B0750" w:rsidRPr="004B1BA0" w:rsidRDefault="00F94553">
      <w:pPr>
        <w:spacing w:after="138" w:line="29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4 КЛАСС (34 ч.)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Самые интересные книги, прочитанные летом. 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Мир- в котором я живу. 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Делай добро и оно тебе возвратится. 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Литературный ринг по произведениям А.С. Пушкина.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1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В мире сказок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А.Пушкина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2ч.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М.М. Пришвин- певец русской природы.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Воспитанный ребенок.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2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В мире сказок и приключений.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3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Необычный календарь.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2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путешествие по творчеству Л.Н. Толстого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3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Сбережем родную природу во всей ее красе.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3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Крылатое чудо.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3 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"Идет война народная..."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>4 ч.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Викторина "Дети войны".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1ч.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F94553">
      <w:pPr>
        <w:spacing w:after="138" w:line="29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"Книголюбы-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папа,мама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>, брат, сестра- наша читающая семья"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2ч.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B1B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B0750" w:rsidRPr="004B1BA0" w:rsidRDefault="005B0750">
      <w:pPr>
        <w:spacing w:after="138" w:line="291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IV. Основные требования к уровню подготовки обучающихся</w:t>
      </w:r>
    </w:p>
    <w:p w:rsidR="005B0750" w:rsidRPr="004B1BA0" w:rsidRDefault="00F94553">
      <w:pPr>
        <w:spacing w:after="200" w:line="27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Результаты изучения курса:</w:t>
      </w:r>
    </w:p>
    <w:p w:rsidR="005B0750" w:rsidRPr="004B1BA0" w:rsidRDefault="00F94553">
      <w:pPr>
        <w:spacing w:after="200" w:line="27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Личностные результаты: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 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B0750" w:rsidRPr="004B1BA0" w:rsidRDefault="00F94553">
      <w:pPr>
        <w:numPr>
          <w:ilvl w:val="0"/>
          <w:numId w:val="35"/>
        </w:numPr>
        <w:tabs>
          <w:tab w:val="left" w:pos="720"/>
        </w:tabs>
        <w:spacing w:after="0" w:line="33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B0750" w:rsidRPr="004B1BA0" w:rsidRDefault="00F94553">
      <w:pPr>
        <w:spacing w:after="200" w:line="27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Метапредметные</w:t>
      </w:r>
      <w:proofErr w:type="spellEnd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результаты: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освоение способами решения проблем творческого и поискового характера;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знаково-символических средств представления информации о книгах;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активное использование речевых средств для решения коммуникативных познавательных задач;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 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        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proofErr w:type="gramEnd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 поведение и поведение окружающих;</w:t>
      </w:r>
    </w:p>
    <w:p w:rsidR="005B0750" w:rsidRPr="004B1BA0" w:rsidRDefault="00F945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конструктивно разрешать конфликты посредством учета интересов сторон и сотрудничества.</w:t>
      </w:r>
    </w:p>
    <w:p w:rsidR="005B0750" w:rsidRPr="004B1BA0" w:rsidRDefault="00F9455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Предметные результаты: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</w:t>
      </w: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использовать простейшие виды анализа различных текстов: устанавливать </w:t>
      </w:r>
      <w:proofErr w:type="spellStart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причинно</w:t>
      </w:r>
      <w:proofErr w:type="spellEnd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аналогии, рассуждение — письменный ответ на вопрос, описание — характеристика героев). Умение </w:t>
      </w:r>
      <w:proofErr w:type="gramStart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написать  отзыв</w:t>
      </w:r>
      <w:proofErr w:type="gramEnd"/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прочитанное произведение;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Сопоставление и осмысление поступков героев, мотивов их поведения, чувств и мыслей действующих лиц, оценка их поступков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Внимание к языку художественных произведений, понимание образных выражений, используемых в нем</w:t>
      </w:r>
    </w:p>
    <w:p w:rsidR="005B0750" w:rsidRPr="004B1BA0" w:rsidRDefault="00F94553">
      <w:pPr>
        <w:numPr>
          <w:ilvl w:val="0"/>
          <w:numId w:val="37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Ориентировка в учебной книге.</w:t>
      </w:r>
    </w:p>
    <w:p w:rsidR="005B0750" w:rsidRPr="004B1BA0" w:rsidRDefault="00F94553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Обучающиеся должны знать:</w:t>
      </w:r>
    </w:p>
    <w:p w:rsidR="005B0750" w:rsidRPr="004B1BA0" w:rsidRDefault="00F94553">
      <w:pPr>
        <w:numPr>
          <w:ilvl w:val="0"/>
          <w:numId w:val="38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элементы книги (титульный лист, оглавление, предисловие, аннотация, послесловие);</w:t>
      </w:r>
    </w:p>
    <w:p w:rsidR="005B0750" w:rsidRPr="004B1BA0" w:rsidRDefault="00F94553">
      <w:pPr>
        <w:numPr>
          <w:ilvl w:val="0"/>
          <w:numId w:val="38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2-3 книги каждого писателя, с которыми знакомились на уроках родной литературы;</w:t>
      </w:r>
    </w:p>
    <w:p w:rsidR="005B0750" w:rsidRPr="004B1BA0" w:rsidRDefault="00F94553">
      <w:pPr>
        <w:numPr>
          <w:ilvl w:val="0"/>
          <w:numId w:val="38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приёмы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выбора  нужной книги для чтения на определённую тему.</w:t>
      </w:r>
    </w:p>
    <w:p w:rsidR="005B0750" w:rsidRPr="004B1BA0" w:rsidRDefault="00F94553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Обучающиеся должны уметь: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основные элементы книги, определять содержание по названию;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дать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правильный ответ, о ком или о чем прочитанная книга;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ориентироваться в книгах одного автора или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однотемных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книгах разных авторов;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выбрать книгу по теме для самостоятельного чтения;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выделять законченную по смыслу часть или эпизод;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рассказ о герое;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книги-справочники и периодическую печать для подготовке к беседе по прочитанному;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кратко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передавать содержание прочитанного  как по эпизодам так и в целом;</w:t>
      </w:r>
    </w:p>
    <w:p w:rsidR="005B0750" w:rsidRPr="004B1BA0" w:rsidRDefault="00F94553">
      <w:pPr>
        <w:numPr>
          <w:ilvl w:val="0"/>
          <w:numId w:val="39"/>
        </w:numPr>
        <w:spacing w:before="139" w:after="0" w:line="240" w:lineRule="auto"/>
        <w:ind w:left="720" w:right="1037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высказывать собственные доказательные суждения.</w:t>
      </w: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РАСПРЕДЕЛЕНИЕ КОЛИЧЕСТВА ЧАСОВ.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102"/>
        <w:gridCol w:w="1261"/>
        <w:gridCol w:w="1178"/>
        <w:gridCol w:w="1982"/>
        <w:gridCol w:w="429"/>
        <w:gridCol w:w="429"/>
        <w:gridCol w:w="429"/>
      </w:tblGrid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 программа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классам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Сказки. Русские народные сказки.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русских авторов.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Страницы детской классической и современной литературы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Малые фольклорные жанры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А. С. Пушкина.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русских писателей.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Рассказы, сказки, басни Л.Н. Толстого и К. Д. Ушинского.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русских поэтов об осени.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 о животных В. Бианки, Н. Сладкова, Е.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"Всё наоборот". Веселые стихи </w:t>
            </w:r>
            <w:proofErr w:type="spellStart"/>
            <w:proofErr w:type="gram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Ю.Мориц,Д.Хармса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,Г.Сапгира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Стихи о детях и для детей </w:t>
            </w:r>
            <w:proofErr w:type="spellStart"/>
            <w:proofErr w:type="gram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С.Маршака,А.Барто</w:t>
            </w:r>
            <w:proofErr w:type="gram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,С.Михалкова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Сказки и стихи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К.И.Чуковского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Рассказы и стихи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Н.Носова</w:t>
            </w:r>
            <w:proofErr w:type="spellEnd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русских поэтов о зиме.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детские журналы.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"Что? Где? Когда?" Энциклопедии и справочники.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Комиксы.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Все-все-все Алана </w:t>
            </w:r>
            <w:proofErr w:type="spellStart"/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Милна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15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"javascript:setCurrElement(20549,85948,%20780989,%20'ls',%20this.text);return%20false;"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Творчество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"javascript:setCurrElement(20549,85948,%20780989,%20'ls',%20this.text);return%20false;"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Э.Успенского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"javascript:setCurrElement(20549,85948,%20780989,%20'ls',%20this.text);return%20false;"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16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Творчество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"javascript:setCurrElement(20549,85948,%20780990,%20'ls',%20this.text);return%20false;"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Г.Остера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"javascript:setCurrElement(20549,85948,%20780990,%20'ls',%20this.text);return%20false;"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17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  "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Тайное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всегда становится явным". Рассказы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"javascript:setCurrElement(20549,85948,%20780991,%20'ls',%20this.text);return%20false;"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В.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Драгунского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о детях.</w:t>
              </w:r>
            </w:hyperlink>
            <w:r w:rsidR="00F94553" w:rsidRPr="004B1B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138" w:line="291" w:lineRule="auto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hyperlink r:id="rId18">
              <w:r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вои </w:t>
              </w:r>
              <w:proofErr w:type="gramStart"/>
              <w:r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защитники.  </w:t>
              </w:r>
              <w:proofErr w:type="gramEnd"/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19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Былины и богатырские </w:t>
              </w:r>
              <w:proofErr w:type="gram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сказки.  </w:t>
              </w:r>
              <w:proofErr w:type="gramEnd"/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0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Мама-главное </w:t>
              </w:r>
              <w:proofErr w:type="gram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слово.  </w:t>
              </w:r>
              <w:proofErr w:type="gramEnd"/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1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Сказки разных народов. 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2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Зарубежный фольклор. 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3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Сказки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"javascript:setCurrElement(20549,85948,%20780997,%20'ls',%20this.text);return%20false;"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Ш.Перро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"javascript:setCurrElement(20549,85948,%20780997,%20'ls',%20this.text);return%20false;"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 (1 ч) 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4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Сказки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"javascript:setCurrElement(20549,85948,%20780998,%20'ls',%20this.text);return%20false;"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Г.Х.Андерсена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"javascript:setCurrElement(20549,85948,%20780998,%20'ls',%20this.text);return%20false;"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. 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5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  Сказки братьев Гримм.</w:t>
              </w:r>
            </w:hyperlink>
            <w:r w:rsidR="00F94553" w:rsidRPr="004B1B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6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Сказка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"javascript:setCurrElement(20549,85948,%20781000,%20'ls',%20this.text);return%20false;"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Р.Толкиена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"javascript:setCurrElement(20549,85948,%20781000,%20'ls',%20this.text);return%20false;"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"javascript:setCurrElement(20549,85948,%20781000,%20'ls',%20this.text);return%20false;"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Хоббит,или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"javascript:setCurrElement(20549,85948,%20781000,%20'ls',%20this.text);return%20false;"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Т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"javascript:setCurrElement(20549,85948,%20781000,%20'ls',%20this.text);return%20false;"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уда и обратно" 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7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Сказка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"javascript:setCurrElement(20549,85948,%20781001,%20'ls',%20this.text);return%20false;"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Д.Родари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"Приключения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"javascript:setCurrElement(20549,85948,%20781001,%20'ls',%20this.text);return%20false;"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Чипполино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"javascript:setCurrElement(20549,85948,%20781001,%20'ls',%20this.text);return%20false;"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". 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8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"javascript:setCurrElement(20549,85948,%20781002,%20'ls',%20this.text);return%20false;"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Астрид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"javascript:setCurrElement(20549,85948,%20781002,%20'ls',%20this.text);return%20false;"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Линдгрен "Малыш и 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"javascript:setCurrElement(20549,85948,%20781002,%20'ls',%20this.text);return%20false;"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Карлсон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"javascript:setCurrElement(20549,85948,%20781002,%20'ls',%20this.text);return%20false;"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".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29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Игра "Умники и умницы". 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30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  Стихи русских поэтов о весне. 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31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Сочинения о книгах. 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sz w:val="28"/>
                <w:szCs w:val="28"/>
              </w:rPr>
            </w:pPr>
            <w:hyperlink r:id="rId32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  Читательская конференция "</w:t>
              </w:r>
              <w:proofErr w:type="spellStart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"javascript:setCurrElement(20549,85948,%20781006,%20'ls',%20this.text);return%20false;"</w:t>
              </w:r>
              <w:proofErr w:type="gramStart"/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Книги</w:t>
              </w:r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"javascript:setCurrElement(20549,85948,%20781006,%20'ls',%20this.text);return%20false;"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:д</w:t>
              </w:r>
              <w:proofErr w:type="gram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"javascript:setCurrElement(20549,85948,%20781006,%20'ls',%20this.text);return%20false;"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ля</w:t>
              </w:r>
              <w:proofErr w:type="spellEnd"/>
              <w:r w:rsidR="00F94553" w:rsidRPr="004B1BA0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HYPERLINK "javascript:setCurrElement(20549,85948,%20781006,%20'ls',%20this.text);return%20false;"</w:t>
              </w:r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чего они?". </w:t>
              </w:r>
            </w:hyperlink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464042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hyperlink r:id="rId33">
              <w:r w:rsidR="00F94553" w:rsidRPr="004B1BA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</w:t>
              </w:r>
            </w:hyperlink>
            <w:r w:rsidR="00F94553" w:rsidRPr="004B1BA0">
              <w:rPr>
                <w:rFonts w:ascii="Calibri" w:eastAsia="Calibri" w:hAnsi="Calibri" w:cs="Calibri"/>
                <w:sz w:val="28"/>
                <w:szCs w:val="28"/>
              </w:rPr>
              <w:t>Устное народное творчество.</w:t>
            </w:r>
            <w:r w:rsidR="00F94553" w:rsidRPr="004B1BA0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F94553"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="00F94553"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Урок - игра "Сокровища мудрости народной"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Русские народные сказки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Иван-Герой Русских сказок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Родные поэты.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Урок - игра "Угадай..."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Поле чудес по теме "Родные поэты"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Басни И.А. Крылова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Урок - игра "Звездный час"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О братьях наших меньших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Читаю стихотворение и слышу сказку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 гостях у дедушки Корнея.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Веселые произведения Бориса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Заходера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Что говорят стихи?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С.Я. Маршак -переводчик.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Про эту книгу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Короткие рассказы и сказки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Урок - викторина по творчеству Е.А. Пермяка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Что за прелесть эти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сказки!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Путешествие в страну сказок.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Знай и люби родную природу.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Счастливый случай.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О чем рассказывают журналы.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Пресс-турнир "По страницам детских журналов"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Где? Что? Как и почему?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Мифы, легенды предания.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Уральские сказки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Волшебные сказки братьев Гримм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 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Литературный ринг по сказкам братьев Гримм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Сказки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Ш.Перро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Сказки детского сказочника Г-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Х.Андерсена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"По дорогам сказки"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138" w:line="291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"Цветик -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семицветик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 </w:t>
            </w:r>
          </w:p>
          <w:p w:rsidR="005B0750" w:rsidRPr="004B1BA0" w:rsidRDefault="00F94553">
            <w:pPr>
              <w:spacing w:after="138" w:line="291" w:lineRule="auto"/>
              <w:rPr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Игра "Литературные тайны"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>Самые интересные книги, прочитанные летом.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Мир- в котором я живу.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Делай добро и оно тебе возвратится.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Литературный ринг по произведениям А.С. Пушкина.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 мире сказок </w:t>
            </w:r>
            <w:proofErr w:type="spell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А.Пушкина</w:t>
            </w:r>
            <w:proofErr w:type="spell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М.М. Пришвин- певец русской природы.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Воспитанный ребенок.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 мире сказок и приключений.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3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Необычный календарь.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Литературное путешествие по творчеству Л.Н. Толстого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3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Сбережем родную природу во всей ее красе.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3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Крылатое чудо.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3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"Идет война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народная..."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4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Викторина "Дети войны".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1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 </w:t>
            </w:r>
          </w:p>
          <w:p w:rsidR="005B0750" w:rsidRPr="004B1BA0" w:rsidRDefault="00F9455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4B1BA0">
              <w:rPr>
                <w:rFonts w:ascii="Calibri" w:eastAsia="Calibri" w:hAnsi="Calibri" w:cs="Calibri"/>
                <w:sz w:val="28"/>
                <w:szCs w:val="28"/>
              </w:rPr>
              <w:t xml:space="preserve"> "Книголюбы- </w:t>
            </w:r>
            <w:proofErr w:type="spellStart"/>
            <w:proofErr w:type="gramStart"/>
            <w:r w:rsidRPr="004B1BA0">
              <w:rPr>
                <w:rFonts w:ascii="Calibri" w:eastAsia="Calibri" w:hAnsi="Calibri" w:cs="Calibri"/>
                <w:sz w:val="28"/>
                <w:szCs w:val="28"/>
              </w:rPr>
              <w:t>папа,мама</w:t>
            </w:r>
            <w:proofErr w:type="spellEnd"/>
            <w:proofErr w:type="gramEnd"/>
            <w:r w:rsidRPr="004B1BA0">
              <w:rPr>
                <w:rFonts w:ascii="Calibri" w:eastAsia="Calibri" w:hAnsi="Calibri" w:cs="Calibri"/>
                <w:sz w:val="28"/>
                <w:szCs w:val="28"/>
              </w:rPr>
              <w:t>, брат, сестра- наша читающая семья"</w:t>
            </w:r>
            <w:r w:rsidRPr="004B1BA0">
              <w:rPr>
                <w:rFonts w:ascii="Calibri" w:eastAsia="Calibri" w:hAnsi="Calibri" w:cs="Calibri"/>
                <w:sz w:val="28"/>
                <w:szCs w:val="28"/>
              </w:rPr>
              <w:tab/>
              <w:t xml:space="preserve">2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B0750" w:rsidRPr="004B1BA0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5B075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B0750" w:rsidRPr="004B1BA0" w:rsidRDefault="00F94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B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</w:tbl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5B0750">
      <w:pPr>
        <w:spacing w:before="139" w:after="200" w:line="276" w:lineRule="auto"/>
        <w:ind w:right="103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B0750" w:rsidRPr="004B1BA0" w:rsidRDefault="00F945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Раздел </w:t>
      </w:r>
      <w:proofErr w:type="gramStart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  Перечень</w:t>
      </w:r>
      <w:proofErr w:type="gramEnd"/>
      <w:r w:rsidRPr="004B1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учебно-методического обеспечения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Учебники:О.В.Джежелей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«Из детских книг» 2 класс 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О.В.Джежелей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Чтение и литература» 3 класс 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О.В.Джежелей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Чтение и литература» 4 класс 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2. Методическая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литература:И.Ф.Яценко</w:t>
      </w:r>
      <w:proofErr w:type="spellEnd"/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«Поурочные разработки по внеклассному чтению» 2 класс Москва «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» 2006 год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Кутявина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«Поурочные разработки по внеклассному чтению» 3 класс Москва «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» 2007 год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Кутявина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«Поурочные разработки по внеклассному чтению» 4 класс Москва «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>» 2007 год</w:t>
      </w:r>
    </w:p>
    <w:p w:rsidR="005B0750" w:rsidRPr="004B1BA0" w:rsidRDefault="00F9455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3.Программа «Внеклассное чтение в малокомплектной школе» </w:t>
      </w:r>
      <w:proofErr w:type="spellStart"/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О.В.Джежелей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 Москва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 1998 год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4.Журнал «Начальная школа»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5.Серия книг для внеклассного чтения «Родничок»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Москва «Просвещение» 2000 год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lastRenderedPageBreak/>
        <w:t>6.Серия «Всё обо всём» Детская энциклопедия</w:t>
      </w:r>
    </w:p>
    <w:p w:rsidR="005B0750" w:rsidRPr="004B1BA0" w:rsidRDefault="00F9455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Москва «Издательство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АСТ  2000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7.Серия «Я познаю мир» Детская энциклопедия</w:t>
      </w:r>
    </w:p>
    <w:p w:rsidR="005B0750" w:rsidRPr="004B1BA0" w:rsidRDefault="00F9455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Москва «Издательство </w:t>
      </w:r>
      <w:proofErr w:type="spellStart"/>
      <w:r w:rsidRPr="004B1BA0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4B1B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4B1BA0">
        <w:rPr>
          <w:rFonts w:ascii="Times New Roman" w:eastAsia="Times New Roman" w:hAnsi="Times New Roman" w:cs="Times New Roman"/>
          <w:sz w:val="28"/>
          <w:szCs w:val="28"/>
        </w:rPr>
        <w:t>АСТ  2000</w:t>
      </w:r>
      <w:proofErr w:type="gramEnd"/>
      <w:r w:rsidRPr="004B1BA0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B0750" w:rsidRPr="004B1BA0" w:rsidRDefault="00F94553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BA0">
        <w:rPr>
          <w:rFonts w:ascii="Times New Roman" w:eastAsia="Times New Roman" w:hAnsi="Times New Roman" w:cs="Times New Roman"/>
          <w:sz w:val="28"/>
          <w:szCs w:val="28"/>
        </w:rPr>
        <w:t>8.Детская периодическая печать.</w:t>
      </w:r>
    </w:p>
    <w:sectPr w:rsidR="005B0750" w:rsidRPr="004B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115"/>
    <w:multiLevelType w:val="multilevel"/>
    <w:tmpl w:val="56AA3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7E1E"/>
    <w:multiLevelType w:val="multilevel"/>
    <w:tmpl w:val="54D03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85291"/>
    <w:multiLevelType w:val="multilevel"/>
    <w:tmpl w:val="B5A4C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00158"/>
    <w:multiLevelType w:val="multilevel"/>
    <w:tmpl w:val="74903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91C15"/>
    <w:multiLevelType w:val="multilevel"/>
    <w:tmpl w:val="23A6D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8243A"/>
    <w:multiLevelType w:val="multilevel"/>
    <w:tmpl w:val="EFA08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75150"/>
    <w:multiLevelType w:val="multilevel"/>
    <w:tmpl w:val="5ED4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11931"/>
    <w:multiLevelType w:val="multilevel"/>
    <w:tmpl w:val="2FBCC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236DA"/>
    <w:multiLevelType w:val="multilevel"/>
    <w:tmpl w:val="0E90F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EC15DD"/>
    <w:multiLevelType w:val="multilevel"/>
    <w:tmpl w:val="0A9EA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401F3"/>
    <w:multiLevelType w:val="multilevel"/>
    <w:tmpl w:val="C8363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D0A6C"/>
    <w:multiLevelType w:val="multilevel"/>
    <w:tmpl w:val="E5603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432B36"/>
    <w:multiLevelType w:val="multilevel"/>
    <w:tmpl w:val="D14E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0344F"/>
    <w:multiLevelType w:val="multilevel"/>
    <w:tmpl w:val="F30A8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81EC8"/>
    <w:multiLevelType w:val="multilevel"/>
    <w:tmpl w:val="4C18C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F1532"/>
    <w:multiLevelType w:val="multilevel"/>
    <w:tmpl w:val="AA04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141C17"/>
    <w:multiLevelType w:val="multilevel"/>
    <w:tmpl w:val="87986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8122B0"/>
    <w:multiLevelType w:val="multilevel"/>
    <w:tmpl w:val="E5A22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97E33"/>
    <w:multiLevelType w:val="multilevel"/>
    <w:tmpl w:val="801C4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DE0622"/>
    <w:multiLevelType w:val="multilevel"/>
    <w:tmpl w:val="08785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34223E"/>
    <w:multiLevelType w:val="multilevel"/>
    <w:tmpl w:val="DF66D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5863DD"/>
    <w:multiLevelType w:val="multilevel"/>
    <w:tmpl w:val="D5500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8D1925"/>
    <w:multiLevelType w:val="multilevel"/>
    <w:tmpl w:val="C7E07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1712C4"/>
    <w:multiLevelType w:val="multilevel"/>
    <w:tmpl w:val="3558D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A5278"/>
    <w:multiLevelType w:val="multilevel"/>
    <w:tmpl w:val="1F74F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F94048"/>
    <w:multiLevelType w:val="multilevel"/>
    <w:tmpl w:val="72BAD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93B0C"/>
    <w:multiLevelType w:val="multilevel"/>
    <w:tmpl w:val="D8DE3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D2B13"/>
    <w:multiLevelType w:val="multilevel"/>
    <w:tmpl w:val="78829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B26AF"/>
    <w:multiLevelType w:val="multilevel"/>
    <w:tmpl w:val="A5F67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AC3EE8"/>
    <w:multiLevelType w:val="multilevel"/>
    <w:tmpl w:val="26863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0D4A02"/>
    <w:multiLevelType w:val="multilevel"/>
    <w:tmpl w:val="E0A8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B27EA"/>
    <w:multiLevelType w:val="multilevel"/>
    <w:tmpl w:val="EB0E1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3E6F55"/>
    <w:multiLevelType w:val="multilevel"/>
    <w:tmpl w:val="C298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82A6A"/>
    <w:multiLevelType w:val="multilevel"/>
    <w:tmpl w:val="ABD83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CE5781"/>
    <w:multiLevelType w:val="multilevel"/>
    <w:tmpl w:val="7C763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07654D"/>
    <w:multiLevelType w:val="multilevel"/>
    <w:tmpl w:val="1E1EB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2373EF"/>
    <w:multiLevelType w:val="multilevel"/>
    <w:tmpl w:val="D688B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4879EC"/>
    <w:multiLevelType w:val="multilevel"/>
    <w:tmpl w:val="5E4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8B4E52"/>
    <w:multiLevelType w:val="multilevel"/>
    <w:tmpl w:val="A566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8"/>
  </w:num>
  <w:num w:numId="5">
    <w:abstractNumId w:val="4"/>
  </w:num>
  <w:num w:numId="6">
    <w:abstractNumId w:val="36"/>
  </w:num>
  <w:num w:numId="7">
    <w:abstractNumId w:val="29"/>
  </w:num>
  <w:num w:numId="8">
    <w:abstractNumId w:val="21"/>
  </w:num>
  <w:num w:numId="9">
    <w:abstractNumId w:val="17"/>
  </w:num>
  <w:num w:numId="10">
    <w:abstractNumId w:val="2"/>
  </w:num>
  <w:num w:numId="11">
    <w:abstractNumId w:val="7"/>
  </w:num>
  <w:num w:numId="12">
    <w:abstractNumId w:val="13"/>
  </w:num>
  <w:num w:numId="13">
    <w:abstractNumId w:val="37"/>
  </w:num>
  <w:num w:numId="14">
    <w:abstractNumId w:val="33"/>
  </w:num>
  <w:num w:numId="15">
    <w:abstractNumId w:val="3"/>
  </w:num>
  <w:num w:numId="16">
    <w:abstractNumId w:val="11"/>
  </w:num>
  <w:num w:numId="17">
    <w:abstractNumId w:val="6"/>
  </w:num>
  <w:num w:numId="18">
    <w:abstractNumId w:val="28"/>
  </w:num>
  <w:num w:numId="19">
    <w:abstractNumId w:val="14"/>
  </w:num>
  <w:num w:numId="20">
    <w:abstractNumId w:val="16"/>
  </w:num>
  <w:num w:numId="21">
    <w:abstractNumId w:val="30"/>
  </w:num>
  <w:num w:numId="22">
    <w:abstractNumId w:val="35"/>
  </w:num>
  <w:num w:numId="23">
    <w:abstractNumId w:val="0"/>
  </w:num>
  <w:num w:numId="24">
    <w:abstractNumId w:val="8"/>
  </w:num>
  <w:num w:numId="25">
    <w:abstractNumId w:val="32"/>
  </w:num>
  <w:num w:numId="26">
    <w:abstractNumId w:val="5"/>
  </w:num>
  <w:num w:numId="27">
    <w:abstractNumId w:val="10"/>
  </w:num>
  <w:num w:numId="28">
    <w:abstractNumId w:val="24"/>
  </w:num>
  <w:num w:numId="29">
    <w:abstractNumId w:val="12"/>
  </w:num>
  <w:num w:numId="30">
    <w:abstractNumId w:val="22"/>
  </w:num>
  <w:num w:numId="31">
    <w:abstractNumId w:val="9"/>
  </w:num>
  <w:num w:numId="32">
    <w:abstractNumId w:val="27"/>
  </w:num>
  <w:num w:numId="33">
    <w:abstractNumId w:val="15"/>
  </w:num>
  <w:num w:numId="34">
    <w:abstractNumId w:val="38"/>
  </w:num>
  <w:num w:numId="35">
    <w:abstractNumId w:val="34"/>
  </w:num>
  <w:num w:numId="36">
    <w:abstractNumId w:val="31"/>
  </w:num>
  <w:num w:numId="37">
    <w:abstractNumId w:val="20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750"/>
    <w:rsid w:val="0039494F"/>
    <w:rsid w:val="00464042"/>
    <w:rsid w:val="004B1BA0"/>
    <w:rsid w:val="005B0750"/>
    <w:rsid w:val="00CF50F9"/>
    <w:rsid w:val="00F63604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11C65-BA3C-4158-847F-D5B41E3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18232,79633,%20715730,%20'ls',%20this.text);return%20false;" TargetMode="External"/><Relationship Id="rId13" Type="http://schemas.openxmlformats.org/officeDocument/2006/relationships/hyperlink" Target="javascript:setCurrElement(18232,79635,%20715742,%20'ls',%20this.text);return%20false;" TargetMode="External"/><Relationship Id="rId18" Type="http://schemas.openxmlformats.org/officeDocument/2006/relationships/hyperlink" Target="javascript:setCurrElement(20549,85948,%20780992,%20'ls',%20this.text);return%20false;" TargetMode="External"/><Relationship Id="rId26" Type="http://schemas.openxmlformats.org/officeDocument/2006/relationships/hyperlink" Target="javascript:setCurrElement(20549,85948,%20781000,%20'ls',%20this.text);return%20false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etCurrElement(20549,85948,%20780995,%20'ls',%20this.text);return%20false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etCurrElement(18232,79633,%20715728,%20'ls',%20this.text);return%20false;" TargetMode="External"/><Relationship Id="rId12" Type="http://schemas.openxmlformats.org/officeDocument/2006/relationships/hyperlink" Target="javascript:setCurrElement(18232,79635,%20715737,%20'ls',%20this.text);return%20false;" TargetMode="External"/><Relationship Id="rId17" Type="http://schemas.openxmlformats.org/officeDocument/2006/relationships/hyperlink" Target="javascript:setCurrElement(20549,85948,%20780991,%20'ls',%20this.text);return%20false;" TargetMode="External"/><Relationship Id="rId25" Type="http://schemas.openxmlformats.org/officeDocument/2006/relationships/hyperlink" Target="javascript:setCurrElement(20549,85948,%20780999,%20'ls',%20this.text);return%20false;" TargetMode="External"/><Relationship Id="rId33" Type="http://schemas.openxmlformats.org/officeDocument/2006/relationships/hyperlink" Target="javascript:setCurrElement(20549,85948,%20781007,%20'ls',%20this.text);return%20false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etCurrElement(20549,85948,%20780990,%20'ls',%20this.text);return%20false;" TargetMode="External"/><Relationship Id="rId20" Type="http://schemas.openxmlformats.org/officeDocument/2006/relationships/hyperlink" Target="javascript:setCurrElement(20549,85948,%20780994,%20'ls',%20this.text);return%20false;" TargetMode="External"/><Relationship Id="rId29" Type="http://schemas.openxmlformats.org/officeDocument/2006/relationships/hyperlink" Target="javascript:setCurrElement(20549,85948,%20781003,%20'ls',%20this.text);return%20false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etCurrElement(18232,79633,%20715727,%20'ls',%20this.text);return%20false;" TargetMode="External"/><Relationship Id="rId11" Type="http://schemas.openxmlformats.org/officeDocument/2006/relationships/hyperlink" Target="javascript:setCurrElement(18232,79635,%200,%20'un',%20this.text);return%20false;" TargetMode="External"/><Relationship Id="rId24" Type="http://schemas.openxmlformats.org/officeDocument/2006/relationships/hyperlink" Target="javascript:setCurrElement(20549,85948,%20780998,%20'ls',%20this.text);return%20false;" TargetMode="External"/><Relationship Id="rId32" Type="http://schemas.openxmlformats.org/officeDocument/2006/relationships/hyperlink" Target="javascript:setCurrElement(20549,85948,%20781006,%20'ls',%20this.text);return%20false;" TargetMode="External"/><Relationship Id="rId5" Type="http://schemas.openxmlformats.org/officeDocument/2006/relationships/hyperlink" Target="javascript:setCurrElement(18232,79633,%20715725,%20'ls',%20this.text);return%20false;" TargetMode="External"/><Relationship Id="rId15" Type="http://schemas.openxmlformats.org/officeDocument/2006/relationships/hyperlink" Target="javascript:setCurrElement(20549,85948,%20780989,%20'ls',%20this.text);return%20false;" TargetMode="External"/><Relationship Id="rId23" Type="http://schemas.openxmlformats.org/officeDocument/2006/relationships/hyperlink" Target="javascript:setCurrElement(20549,85948,%20780997,%20'ls',%20this.text);return%20false;" TargetMode="External"/><Relationship Id="rId28" Type="http://schemas.openxmlformats.org/officeDocument/2006/relationships/hyperlink" Target="javascript:setCurrElement(20549,85948,%20781002,%20'ls',%20this.text);return%20false;" TargetMode="External"/><Relationship Id="rId10" Type="http://schemas.openxmlformats.org/officeDocument/2006/relationships/hyperlink" Target="javascript:setCurrElement(18232,79634,%20715733,%20'ls',%20this.text);return%20false;" TargetMode="External"/><Relationship Id="rId19" Type="http://schemas.openxmlformats.org/officeDocument/2006/relationships/hyperlink" Target="javascript:setCurrElement(20549,85948,%20780993,%20'ls',%20this.text);return%20false;" TargetMode="External"/><Relationship Id="rId31" Type="http://schemas.openxmlformats.org/officeDocument/2006/relationships/hyperlink" Target="javascript:setCurrElement(20549,85948,%20781005,%20'ls',%20this.text);return%20false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tCurrElement(18232,79634,%20715731,%20'ls',%20this.text);return%20false;" TargetMode="External"/><Relationship Id="rId14" Type="http://schemas.openxmlformats.org/officeDocument/2006/relationships/hyperlink" Target="javascript:setCurrElement(18232,79635,%20715743,%20'ls',%20this.text);return%20false;" TargetMode="External"/><Relationship Id="rId22" Type="http://schemas.openxmlformats.org/officeDocument/2006/relationships/hyperlink" Target="javascript:setCurrElement(20549,85948,%20780996,%20'ls',%20this.text);return%20false;" TargetMode="External"/><Relationship Id="rId27" Type="http://schemas.openxmlformats.org/officeDocument/2006/relationships/hyperlink" Target="javascript:setCurrElement(20549,85948,%20781001,%20'ls',%20this.text);return%20false;" TargetMode="External"/><Relationship Id="rId30" Type="http://schemas.openxmlformats.org/officeDocument/2006/relationships/hyperlink" Target="javascript:setCurrElement(20549,85948,%20781004,%20'ls',%20this.text);return%20false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6556</Words>
  <Characters>37370</Characters>
  <Application>Microsoft Office Word</Application>
  <DocSecurity>0</DocSecurity>
  <Lines>311</Lines>
  <Paragraphs>87</Paragraphs>
  <ScaleCrop>false</ScaleCrop>
  <Company/>
  <LinksUpToDate>false</LinksUpToDate>
  <CharactersWithSpaces>43839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2023-11-03T11:03:00Z</dcterms:created>
  <dcterms:modified xsi:type="dcterms:W3CDTF">2023-11-14T19:28:00Z</dcterms:modified>
</cp:coreProperties>
</file>