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7671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ОБРАЗОВАНИЯ </w:t>
      </w:r>
    </w:p>
    <w:p w14:paraId="14529655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МЭРИИ ГОРОДА ЧЕРКЕССКА</w:t>
      </w:r>
    </w:p>
    <w:p w14:paraId="3F5E0715" w14:textId="2C6CAA1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C5FB16" w14:textId="77777777" w:rsidR="008611CE" w:rsidRDefault="008611CE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42800E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37613E" w14:textId="391F9AC6" w:rsidR="00EB2A75" w:rsidRPr="002D7060" w:rsidRDefault="00FA6EB6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B2A75">
        <w:rPr>
          <w:rFonts w:ascii="Times New Roman" w:eastAsia="Times New Roman" w:hAnsi="Times New Roman"/>
          <w:b/>
          <w:sz w:val="28"/>
          <w:szCs w:val="28"/>
          <w:lang w:eastAsia="ru-RU"/>
        </w:rPr>
        <w:t>г.                                П Р И К А З                                №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0D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_255</w:t>
      </w:r>
    </w:p>
    <w:p w14:paraId="6E9A5E4A" w14:textId="493E66D0" w:rsidR="00035276" w:rsidRDefault="00035276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FB2202" w14:textId="77777777" w:rsidR="008611CE" w:rsidRDefault="008611CE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2023C3" w14:textId="77777777" w:rsidR="00EB2A75" w:rsidRDefault="00EB2A75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проведения школьного этапа</w:t>
      </w:r>
    </w:p>
    <w:p w14:paraId="7308B273" w14:textId="77777777" w:rsidR="00EB2A75" w:rsidRDefault="00EB2A75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14:paraId="2FB2D1FA" w14:textId="50C8C655" w:rsidR="00EB2A75" w:rsidRDefault="00FA6EB6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B2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7A2E2262" w14:textId="77777777" w:rsidR="003D54F4" w:rsidRDefault="00C91D5E" w:rsidP="00C91D5E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E9FD24" w14:textId="309F4B2B" w:rsidR="00C91D5E" w:rsidRPr="009C65A0" w:rsidRDefault="00035276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ва образования и науки КЧР №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>5315 от 10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сероссийской олимпиады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школьников» (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олимпиада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ОШ), утвержденным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просвещения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науки Российской Федерации от 27.11.2020г. №678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,"Об утверждении Порядка проведения всероссийской олимпиады школьников",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планом работы Управления образования мэрии г. Черкесска,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выявления  и развития у обучающихся</w:t>
      </w:r>
      <w:bookmarkStart w:id="0" w:name="_GoBack"/>
      <w:bookmarkEnd w:id="0"/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способностей и интереса к научно – исследовательской деятельности, создания необходимых  условий для поддержки  одаренных детей, пропаганды научных знаний</w:t>
      </w:r>
      <w:r w:rsidR="00C91D5E" w:rsidRPr="009C6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4B5D2E" w14:textId="77777777" w:rsidR="002D7060" w:rsidRDefault="002D7060" w:rsidP="00C501B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12B83" w14:textId="7320BEF9" w:rsidR="00EB2A75" w:rsidRPr="00C501B4" w:rsidRDefault="00EB2A75" w:rsidP="00C501B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14:paraId="670F2DD5" w14:textId="3659858B" w:rsidR="002C1FBC" w:rsidRDefault="00EB2A75" w:rsidP="00BA29F1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BC">
        <w:rPr>
          <w:rFonts w:ascii="Times New Roman" w:eastAsia="Times New Roman" w:hAnsi="Times New Roman"/>
          <w:sz w:val="28"/>
          <w:szCs w:val="28"/>
          <w:lang w:eastAsia="ru-RU"/>
        </w:rPr>
        <w:t>Провести школьный этап «Всероссийской олимпиады школьников» (В</w:t>
      </w:r>
      <w:r w:rsidR="009640EC" w:rsidRPr="002C1F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C1FBC">
        <w:rPr>
          <w:rFonts w:ascii="Times New Roman" w:eastAsia="Times New Roman" w:hAnsi="Times New Roman"/>
          <w:sz w:val="28"/>
          <w:szCs w:val="28"/>
          <w:lang w:eastAsia="ru-RU"/>
        </w:rPr>
        <w:t xml:space="preserve">ОШ), по 21 общеобразовательному предмету федерального компонента и по 4 предметам национально-регионального компонента (абазинский, карачаевский, ногайский, черкесский язык) среди 4-11-х с </w:t>
      </w:r>
      <w:r w:rsidR="00800DA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>.10.202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909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9C65A0" w:rsidRPr="002C1F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C5E3E23" w14:textId="77777777" w:rsidR="00715DFE" w:rsidRPr="00715DFE" w:rsidRDefault="00715DFE" w:rsidP="00BA29F1">
      <w:pPr>
        <w:pStyle w:val="a5"/>
        <w:spacing w:after="0" w:line="276" w:lineRule="auto"/>
        <w:ind w:left="547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DF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школьный этап </w:t>
      </w:r>
      <w:r w:rsidR="003D54F4" w:rsidRPr="002C1FBC">
        <w:rPr>
          <w:rFonts w:ascii="Times New Roman" w:eastAsia="Times New Roman" w:hAnsi="Times New Roman"/>
          <w:sz w:val="28"/>
          <w:szCs w:val="28"/>
          <w:lang w:eastAsia="ru-RU"/>
        </w:rPr>
        <w:t>«Всероссийской олимпиады школьников» (ВсОШ)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технологической платформе «Сириус.Курсы» по 6 общеобразовательным предметам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физика, химия, биология, математика, астрономия, информатика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682A4EC" w14:textId="77777777" w:rsidR="002C1FBC" w:rsidRPr="00FD1B40" w:rsidRDefault="00FD1B40" w:rsidP="00BA29F1">
      <w:pPr>
        <w:spacing w:after="0"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1.2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FBC" w:rsidRPr="00FD1B40">
        <w:rPr>
          <w:rFonts w:ascii="Times New Roman" w:hAnsi="Times New Roman"/>
          <w:sz w:val="28"/>
          <w:szCs w:val="28"/>
        </w:rPr>
        <w:t>Предусмотреть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9C65A0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школьного этапа возможность проведения олимпиады с использованием 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информационно-коммуникационных технологий.</w:t>
      </w:r>
    </w:p>
    <w:p w14:paraId="6CFDD443" w14:textId="77777777" w:rsidR="00EB2A75" w:rsidRPr="00C501B4" w:rsidRDefault="0030458C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2.  Утвердить Положение «О школьном этапе Всероссийской олимпиады школьников» и порядок проведения олимпиады (приложение 1)</w:t>
      </w:r>
    </w:p>
    <w:p w14:paraId="60C50912" w14:textId="77777777" w:rsidR="00EB2A75" w:rsidRPr="00C501B4" w:rsidRDefault="0030458C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3. Утвердить состав Оргкомитета школьного этапа Всероссийской олимпиады школьников (приложение 2)</w:t>
      </w:r>
    </w:p>
    <w:p w14:paraId="01F9E5C3" w14:textId="2F330CED" w:rsidR="003D54F4" w:rsidRPr="00715DFE" w:rsidRDefault="00EB2A75" w:rsidP="00BA29F1">
      <w:pPr>
        <w:pStyle w:val="a5"/>
        <w:spacing w:after="0" w:line="276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4.</w:t>
      </w:r>
      <w:r w:rsidRPr="00C50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C656A">
        <w:rPr>
          <w:rFonts w:ascii="Times New Roman" w:eastAsia="Times New Roman" w:hAnsi="Times New Roman"/>
          <w:sz w:val="28"/>
          <w:szCs w:val="28"/>
          <w:lang w:eastAsia="ru-RU"/>
        </w:rPr>
        <w:t>За исключением 6 общеобразовательных предметов (физика, химия, биология, математика, астрономия, информатика) проводимых на платформе «Сирус.Курсы» ш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этап олимпиады провести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  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образования мэрии г. Черкесска </w:t>
      </w:r>
      <w:r w:rsidR="00E8363E">
        <w:rPr>
          <w:rFonts w:ascii="Times New Roman" w:eastAsia="Times New Roman" w:hAnsi="Times New Roman"/>
          <w:sz w:val="28"/>
          <w:szCs w:val="28"/>
          <w:lang w:eastAsia="ru-RU"/>
        </w:rPr>
        <w:t>заданиям,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основанным на содержании образовательных программ основного </w:t>
      </w:r>
      <w:r w:rsidR="00B9098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начального,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и среднего общего образования углубленного уровня и соответствующей   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>направленности для 4-11 классов</w:t>
      </w:r>
      <w:r w:rsidR="007C65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F024BB" w14:textId="77777777" w:rsidR="00EB2A75" w:rsidRPr="00C501B4" w:rsidRDefault="00EB2A75" w:rsidP="00BA29F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  5. 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>Утвердить с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роки проведения школьного этапа Всероссийской олимпиады школьников по общеобразовательным предметам (приложение 3)</w:t>
      </w:r>
    </w:p>
    <w:p w14:paraId="19BE114D" w14:textId="77777777" w:rsidR="00C501B4" w:rsidRDefault="00DF73BF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F97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Директорам общеобразовательных учреждений</w:t>
      </w:r>
      <w:r w:rsidR="00C501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AA68A7" w14:textId="77777777" w:rsidR="00035276" w:rsidRDefault="00C501B4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D4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явку,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 учащихся </w:t>
      </w:r>
      <w:r w:rsidR="00A36DF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для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участия на I эт</w:t>
      </w:r>
      <w:r w:rsidR="00035276">
        <w:rPr>
          <w:rFonts w:ascii="Times New Roman" w:eastAsia="Times New Roman" w:hAnsi="Times New Roman"/>
          <w:sz w:val="28"/>
          <w:szCs w:val="28"/>
          <w:lang w:eastAsia="ru-RU"/>
        </w:rPr>
        <w:t>апе (школьном этапе) олимпиады;</w:t>
      </w:r>
    </w:p>
    <w:p w14:paraId="437D928E" w14:textId="77777777" w:rsidR="00544F97" w:rsidRPr="00544F97" w:rsidRDefault="00035276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возможность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школьным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анизационно-предметным комиссиям;</w:t>
      </w:r>
    </w:p>
    <w:p w14:paraId="436C1ACA" w14:textId="77777777" w:rsidR="00EB2A75" w:rsidRPr="00C501B4" w:rsidRDefault="00C501B4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обеспечить участие победителей школьного этапа Всероссийской олимпиады школьников в муниципальном этапе В</w:t>
      </w:r>
      <w:r w:rsidR="00D20B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ОШ, олимпиад по предметам национально-регионального компонента;</w:t>
      </w:r>
    </w:p>
    <w:p w14:paraId="254CA2FB" w14:textId="77777777" w:rsidR="0026753E" w:rsidRPr="00544F97" w:rsidRDefault="00053BF0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501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753E" w:rsidRPr="00267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753E" w:rsidRPr="00544F97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</w:t>
      </w:r>
      <w:r w:rsidR="0026753E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специалиста Управления образования Агирбову Х.А. </w:t>
      </w:r>
    </w:p>
    <w:p w14:paraId="08154ABB" w14:textId="77777777" w:rsidR="0026753E" w:rsidRDefault="0026753E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тветственным по обеспечению</w:t>
      </w:r>
      <w:r w:rsidR="00C501B4" w:rsidRPr="00544F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координации работы по организации и проведению школьного этапа олимпиады, обеспечению конфиденциальности и организации информац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ионного сопровождения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E0AFB7" w14:textId="77777777" w:rsidR="00AD3119" w:rsidRPr="00AD3119" w:rsidRDefault="00AD3119" w:rsidP="00453370">
      <w:pPr>
        <w:pStyle w:val="a5"/>
        <w:widowControl w:val="0"/>
        <w:numPr>
          <w:ilvl w:val="0"/>
          <w:numId w:val="3"/>
        </w:numPr>
        <w:tabs>
          <w:tab w:val="left" w:pos="-180"/>
        </w:tabs>
        <w:autoSpaceDE w:val="0"/>
        <w:autoSpaceDN w:val="0"/>
        <w:adjustRightInd w:val="0"/>
        <w:spacing w:after="0" w:line="276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приказа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</w:t>
      </w: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Н.А. Слободчикову</w:t>
      </w: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DC1D9C5" w14:textId="1B7B0CDD" w:rsidR="00035276" w:rsidRDefault="00035276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945BD" w14:textId="2AE53A21" w:rsidR="002D7060" w:rsidRDefault="002D7060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3CEFE" w14:textId="77777777" w:rsidR="002D7060" w:rsidRDefault="002D7060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3061E" w14:textId="5483A3C2" w:rsidR="004C3D4B" w:rsidRDefault="002D7060" w:rsidP="002D7060">
      <w:p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4E339A" w14:textId="1696A146" w:rsidR="00EB2A75" w:rsidRPr="00035276" w:rsidRDefault="00C40DD6" w:rsidP="002D7060">
      <w:p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0458C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</w:p>
    <w:p w14:paraId="7F480DDE" w14:textId="5C9BF74E" w:rsidR="002D7060" w:rsidRDefault="00EB2A75" w:rsidP="002D7060">
      <w:pPr>
        <w:spacing w:after="0" w:line="276" w:lineRule="auto"/>
        <w:ind w:hanging="284"/>
      </w:pPr>
      <w:r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7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276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мэрии </w:t>
      </w:r>
      <w:r w:rsidR="002D7060" w:rsidRPr="002D7060">
        <w:rPr>
          <w:rFonts w:ascii="Times New Roman" w:hAnsi="Times New Roman"/>
          <w:sz w:val="28"/>
          <w:szCs w:val="28"/>
        </w:rPr>
        <w:t>муниципального образования</w:t>
      </w:r>
      <w:r w:rsidR="002D7060">
        <w:t xml:space="preserve"> </w:t>
      </w:r>
    </w:p>
    <w:p w14:paraId="571E6B6B" w14:textId="7D7502F6" w:rsidR="00EB2A75" w:rsidRPr="00035276" w:rsidRDefault="002D7060" w:rsidP="002D7060">
      <w:pPr>
        <w:spacing w:after="0" w:line="276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Черкесска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>С.А. Калмыкова</w:t>
      </w:r>
    </w:p>
    <w:p w14:paraId="450BC4DB" w14:textId="77777777" w:rsidR="00EB2A75" w:rsidRPr="00035276" w:rsidRDefault="00EB2A75" w:rsidP="002D7060">
      <w:pPr>
        <w:spacing w:after="0" w:line="276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8BEF5B" w14:textId="77777777" w:rsidR="00EB2A75" w:rsidRPr="00035276" w:rsidRDefault="00EB2A75" w:rsidP="002D7060">
      <w:pPr>
        <w:spacing w:after="0" w:line="276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A622E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55CC0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3E3A6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15676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EA9C8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45158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18831" w14:textId="77777777" w:rsidR="00AA5967" w:rsidRPr="00C501B4" w:rsidRDefault="00AA5967" w:rsidP="00C501B4">
      <w:pPr>
        <w:spacing w:line="360" w:lineRule="auto"/>
        <w:jc w:val="both"/>
        <w:rPr>
          <w:sz w:val="28"/>
          <w:szCs w:val="28"/>
        </w:rPr>
      </w:pPr>
    </w:p>
    <w:sectPr w:rsidR="00AA5967" w:rsidRPr="00C5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3118"/>
    <w:multiLevelType w:val="hybridMultilevel"/>
    <w:tmpl w:val="CA40A6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2272"/>
    <w:multiLevelType w:val="hybridMultilevel"/>
    <w:tmpl w:val="34F64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73C1D"/>
    <w:multiLevelType w:val="hybridMultilevel"/>
    <w:tmpl w:val="7F4286CC"/>
    <w:lvl w:ilvl="0" w:tplc="F564B014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75"/>
    <w:rsid w:val="00035276"/>
    <w:rsid w:val="00053BF0"/>
    <w:rsid w:val="00164B38"/>
    <w:rsid w:val="0026753E"/>
    <w:rsid w:val="002B7B96"/>
    <w:rsid w:val="002C1FBC"/>
    <w:rsid w:val="002D7060"/>
    <w:rsid w:val="0030458C"/>
    <w:rsid w:val="00347DD8"/>
    <w:rsid w:val="003A5A75"/>
    <w:rsid w:val="003D54F4"/>
    <w:rsid w:val="00453370"/>
    <w:rsid w:val="00462BE2"/>
    <w:rsid w:val="00480358"/>
    <w:rsid w:val="00497D43"/>
    <w:rsid w:val="004B24DC"/>
    <w:rsid w:val="004C3D4B"/>
    <w:rsid w:val="004E0E6E"/>
    <w:rsid w:val="00515CAD"/>
    <w:rsid w:val="00544F97"/>
    <w:rsid w:val="00557565"/>
    <w:rsid w:val="00637D59"/>
    <w:rsid w:val="00654B46"/>
    <w:rsid w:val="0066663A"/>
    <w:rsid w:val="006D40E3"/>
    <w:rsid w:val="007145DF"/>
    <w:rsid w:val="00715DFE"/>
    <w:rsid w:val="007B496E"/>
    <w:rsid w:val="007C656A"/>
    <w:rsid w:val="00800DAA"/>
    <w:rsid w:val="00854F1F"/>
    <w:rsid w:val="008611CE"/>
    <w:rsid w:val="008A0EF5"/>
    <w:rsid w:val="008F32A4"/>
    <w:rsid w:val="009640EC"/>
    <w:rsid w:val="009C65A0"/>
    <w:rsid w:val="00A36DFF"/>
    <w:rsid w:val="00A66B58"/>
    <w:rsid w:val="00A74089"/>
    <w:rsid w:val="00AA5967"/>
    <w:rsid w:val="00AD3119"/>
    <w:rsid w:val="00B74C4C"/>
    <w:rsid w:val="00B9098F"/>
    <w:rsid w:val="00BA29F1"/>
    <w:rsid w:val="00BC4F6B"/>
    <w:rsid w:val="00C40DD6"/>
    <w:rsid w:val="00C501B4"/>
    <w:rsid w:val="00C91D5E"/>
    <w:rsid w:val="00CD6C57"/>
    <w:rsid w:val="00D20BF9"/>
    <w:rsid w:val="00D268A2"/>
    <w:rsid w:val="00DF73BF"/>
    <w:rsid w:val="00E8363E"/>
    <w:rsid w:val="00E8789B"/>
    <w:rsid w:val="00EB2A75"/>
    <w:rsid w:val="00ED3098"/>
    <w:rsid w:val="00FA6EB6"/>
    <w:rsid w:val="00FD1B40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EE8"/>
  <w15:chartTrackingRefBased/>
  <w15:docId w15:val="{0DEA90B6-CE81-4A32-8210-887B4BD2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3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EA88-5B3B-483E-B19B-EF2E3A07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9</cp:revision>
  <cp:lastPrinted>2021-09-27T14:38:00Z</cp:lastPrinted>
  <dcterms:created xsi:type="dcterms:W3CDTF">2023-09-26T04:36:00Z</dcterms:created>
  <dcterms:modified xsi:type="dcterms:W3CDTF">2024-09-20T06:43:00Z</dcterms:modified>
</cp:coreProperties>
</file>