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75" w:rsidRPr="008F076B" w:rsidRDefault="00C64C75" w:rsidP="008F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6B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C64C75" w:rsidRPr="008F076B" w:rsidRDefault="008F076B" w:rsidP="008F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6B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</w:t>
      </w:r>
      <w:r w:rsidR="00C64C75" w:rsidRPr="008F076B">
        <w:rPr>
          <w:rFonts w:ascii="Times New Roman" w:hAnsi="Times New Roman" w:cs="Times New Roman"/>
          <w:b/>
          <w:sz w:val="28"/>
          <w:szCs w:val="28"/>
        </w:rPr>
        <w:t xml:space="preserve">  учреждение</w:t>
      </w:r>
    </w:p>
    <w:p w:rsidR="00C64C75" w:rsidRPr="008F076B" w:rsidRDefault="00C64C75" w:rsidP="008F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6B">
        <w:rPr>
          <w:rFonts w:ascii="Times New Roman" w:hAnsi="Times New Roman" w:cs="Times New Roman"/>
          <w:b/>
          <w:sz w:val="28"/>
          <w:szCs w:val="28"/>
        </w:rPr>
        <w:t xml:space="preserve">«Средняя </w:t>
      </w:r>
      <w:proofErr w:type="gramStart"/>
      <w:r w:rsidRPr="008F076B">
        <w:rPr>
          <w:rFonts w:ascii="Times New Roman" w:hAnsi="Times New Roman" w:cs="Times New Roman"/>
          <w:b/>
          <w:sz w:val="28"/>
          <w:szCs w:val="28"/>
        </w:rPr>
        <w:t>общеобразовательная  школа</w:t>
      </w:r>
      <w:proofErr w:type="gramEnd"/>
      <w:r w:rsidRPr="008F076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F076B" w:rsidRPr="008F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76B">
        <w:rPr>
          <w:rFonts w:ascii="Times New Roman" w:hAnsi="Times New Roman" w:cs="Times New Roman"/>
          <w:b/>
          <w:sz w:val="28"/>
          <w:szCs w:val="28"/>
        </w:rPr>
        <w:t>10» города Черкесска</w:t>
      </w:r>
    </w:p>
    <w:p w:rsidR="008F076B" w:rsidRDefault="008F076B" w:rsidP="00C64C75"/>
    <w:p w:rsidR="00C64C75" w:rsidRDefault="008F076B" w:rsidP="00C64C75">
      <w:r>
        <w:t xml:space="preserve">  </w:t>
      </w:r>
      <w:r w:rsidR="00C64C75" w:rsidRPr="00C64C75">
        <w:t xml:space="preserve">Утверждаю: директор </w:t>
      </w:r>
      <w:r>
        <w:t xml:space="preserve">                                                                                                      </w:t>
      </w:r>
    </w:p>
    <w:p w:rsidR="008F076B" w:rsidRDefault="00C64C75" w:rsidP="00C64C75">
      <w:r w:rsidRPr="00C64C75">
        <w:t xml:space="preserve">МКОУ « СОШ №10»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76B">
        <w:t xml:space="preserve">                             Э.М.</w:t>
      </w:r>
      <w:r w:rsidR="008A4AD8">
        <w:t xml:space="preserve"> </w:t>
      </w:r>
      <w:proofErr w:type="spellStart"/>
      <w:r w:rsidR="008F076B">
        <w:t>Байрамуков</w:t>
      </w:r>
      <w:proofErr w:type="spellEnd"/>
    </w:p>
    <w:p w:rsidR="00C64C75" w:rsidRPr="00C64C75" w:rsidRDefault="008F076B" w:rsidP="00C64C75">
      <w:r w:rsidRPr="00C64C75">
        <w:t>П</w:t>
      </w:r>
      <w:r w:rsidR="00C64C75" w:rsidRPr="00C64C75">
        <w:t>риказ</w:t>
      </w:r>
      <w:r>
        <w:t xml:space="preserve"> </w:t>
      </w:r>
      <w:r w:rsidR="00C64C75" w:rsidRPr="00C64C75">
        <w:t>№</w:t>
      </w:r>
      <w:r>
        <w:t xml:space="preserve"> </w:t>
      </w:r>
      <w:r w:rsidR="00C64C75" w:rsidRPr="00C64C75">
        <w:t>84</w:t>
      </w:r>
    </w:p>
    <w:p w:rsidR="00C64C75" w:rsidRPr="00C64C75" w:rsidRDefault="00C64C75" w:rsidP="00C64C75">
      <w:r w:rsidRPr="00C64C75">
        <w:t>от «</w:t>
      </w:r>
      <w:r w:rsidR="008F076B">
        <w:t>0</w:t>
      </w:r>
      <w:r w:rsidR="0016034D">
        <w:t>1» 09.202</w:t>
      </w:r>
      <w:r w:rsidR="00ED6196">
        <w:t>2</w:t>
      </w:r>
      <w:r w:rsidRPr="00C64C75">
        <w:t xml:space="preserve"> год</w:t>
      </w:r>
    </w:p>
    <w:p w:rsidR="00C64C75" w:rsidRPr="00C64C75" w:rsidRDefault="00C64C75" w:rsidP="008F076B">
      <w:pPr>
        <w:jc w:val="center"/>
        <w:rPr>
          <w:bCs/>
        </w:rPr>
      </w:pPr>
      <w:r w:rsidRPr="00C64C75">
        <w:rPr>
          <w:b/>
          <w:bCs/>
        </w:rPr>
        <w:t>План работы библиотеки на 202</w:t>
      </w:r>
      <w:r w:rsidR="0016034D">
        <w:rPr>
          <w:b/>
          <w:bCs/>
        </w:rPr>
        <w:t>2</w:t>
      </w:r>
      <w:r w:rsidRPr="00C64C75">
        <w:rPr>
          <w:b/>
          <w:bCs/>
        </w:rPr>
        <w:t>-202</w:t>
      </w:r>
      <w:r w:rsidR="0016034D">
        <w:rPr>
          <w:b/>
          <w:bCs/>
        </w:rPr>
        <w:t>3</w:t>
      </w:r>
      <w:r w:rsidRPr="00C64C75">
        <w:rPr>
          <w:b/>
          <w:bCs/>
        </w:rPr>
        <w:t xml:space="preserve"> учебный год</w:t>
      </w:r>
    </w:p>
    <w:p w:rsidR="00C64C75" w:rsidRPr="00C64C75" w:rsidRDefault="00C64C75" w:rsidP="00C64C75">
      <w:r>
        <w:rPr>
          <w:b/>
          <w:bCs/>
        </w:rPr>
        <w:t xml:space="preserve">                                             </w:t>
      </w:r>
      <w:r w:rsidRPr="00C64C75">
        <w:rPr>
          <w:b/>
          <w:bCs/>
          <w:u w:val="single"/>
        </w:rPr>
        <w:t>Главная цель работы школьной библиотеки:</w:t>
      </w:r>
    </w:p>
    <w:p w:rsidR="00C64C75" w:rsidRPr="00C64C75" w:rsidRDefault="00C64C75" w:rsidP="00C64C75">
      <w:pPr>
        <w:numPr>
          <w:ilvl w:val="0"/>
          <w:numId w:val="2"/>
        </w:numPr>
      </w:pPr>
      <w:r w:rsidRPr="00C64C75">
        <w:t>обеспечение учебно-воспитательного процесса всеми формами и методами библиотечного обслуживания;</w:t>
      </w:r>
    </w:p>
    <w:p w:rsidR="00C64C75" w:rsidRPr="00C64C75" w:rsidRDefault="00C64C75" w:rsidP="00C64C75">
      <w:pPr>
        <w:numPr>
          <w:ilvl w:val="0"/>
          <w:numId w:val="2"/>
        </w:numPr>
      </w:pPr>
      <w:r w:rsidRPr="00C64C75">
        <w:t>содействие педагогическому коллективу в развитии и воспитании учащихся;</w:t>
      </w:r>
    </w:p>
    <w:p w:rsidR="00C64C75" w:rsidRPr="00C64C75" w:rsidRDefault="00C64C75" w:rsidP="00C64C75">
      <w:pPr>
        <w:numPr>
          <w:ilvl w:val="0"/>
          <w:numId w:val="2"/>
        </w:numPr>
      </w:pPr>
      <w:r w:rsidRPr="00C64C75">
        <w:t>привитие учащимся любви к чтению, воспитание культуры чтения, бережного отношения к печатным изданиям;</w:t>
      </w:r>
    </w:p>
    <w:p w:rsidR="00C64C75" w:rsidRPr="00C64C75" w:rsidRDefault="00C64C75" w:rsidP="00C64C75">
      <w:pPr>
        <w:numPr>
          <w:ilvl w:val="0"/>
          <w:numId w:val="2"/>
        </w:numPr>
      </w:pPr>
      <w:r w:rsidRPr="00C64C75"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C64C75" w:rsidRPr="00C64C75" w:rsidRDefault="00C64C75" w:rsidP="00C64C75">
      <w:pPr>
        <w:numPr>
          <w:ilvl w:val="0"/>
          <w:numId w:val="2"/>
        </w:numPr>
      </w:pPr>
      <w:r w:rsidRPr="00C64C75">
        <w:t>приобщение читателей к художественным традициям и внедрение новых форм культурно – досуговой деятельности;</w:t>
      </w:r>
    </w:p>
    <w:p w:rsidR="00C64C75" w:rsidRPr="00C64C75" w:rsidRDefault="00C64C75" w:rsidP="00C64C75">
      <w:pPr>
        <w:numPr>
          <w:ilvl w:val="0"/>
          <w:numId w:val="2"/>
        </w:numPr>
      </w:pPr>
      <w:r w:rsidRPr="00C64C75">
        <w:t>оказание помощи в деятельности учащихся и учителей при реализации образовательных проектов.</w:t>
      </w:r>
    </w:p>
    <w:p w:rsidR="00C64C75" w:rsidRPr="00C64C75" w:rsidRDefault="00C64C75" w:rsidP="00C64C75">
      <w:r w:rsidRPr="00C64C75">
        <w:rPr>
          <w:b/>
          <w:bCs/>
          <w:u w:val="single"/>
        </w:rPr>
        <w:t>Задачи школьной библиотеки: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Формирование библиотечного фонда в соответствии с образовательной программой.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Осуществление своевременного возврата выданных изданий в библиотеку.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Осуществление образовательной, информационной и воспитательной работы среди учащихся школы.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lastRenderedPageBreak/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Повышение использования работы Интернета педагогами.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Формирование у детей информационной культуры и культуры чтения.</w:t>
      </w:r>
    </w:p>
    <w:p w:rsidR="00C64C75" w:rsidRPr="00C64C75" w:rsidRDefault="00C64C75" w:rsidP="00C64C75">
      <w:pPr>
        <w:numPr>
          <w:ilvl w:val="0"/>
          <w:numId w:val="3"/>
        </w:numPr>
      </w:pPr>
      <w:r w:rsidRPr="00C64C75">
        <w:t>Воспитание патриотизма и любви к родному краю, его истории, к малой родине.</w:t>
      </w:r>
    </w:p>
    <w:p w:rsidR="00C64C75" w:rsidRPr="00C64C75" w:rsidRDefault="00C64C75" w:rsidP="00C64C75">
      <w:r w:rsidRPr="00C64C75">
        <w:rPr>
          <w:b/>
          <w:bCs/>
          <w:u w:val="single"/>
        </w:rPr>
        <w:t>Основные функции школьной библиотеки:</w:t>
      </w:r>
    </w:p>
    <w:p w:rsidR="00C64C75" w:rsidRPr="00C64C75" w:rsidRDefault="00C64C75" w:rsidP="00C64C75">
      <w:pPr>
        <w:numPr>
          <w:ilvl w:val="0"/>
          <w:numId w:val="4"/>
        </w:numPr>
      </w:pPr>
      <w:r w:rsidRPr="00C64C75">
        <w:rPr>
          <w:u w:val="single"/>
        </w:rPr>
        <w:t>Информационная</w:t>
      </w:r>
      <w:r w:rsidRPr="00C64C75">
        <w:t>— предоставление возможности использования информации вне зависимости от ее вида, формата и носителя.</w:t>
      </w:r>
    </w:p>
    <w:p w:rsidR="00C64C75" w:rsidRPr="00C64C75" w:rsidRDefault="00C64C75" w:rsidP="00C64C75">
      <w:pPr>
        <w:numPr>
          <w:ilvl w:val="0"/>
          <w:numId w:val="4"/>
        </w:numPr>
      </w:pPr>
      <w:r w:rsidRPr="00C64C75">
        <w:rPr>
          <w:u w:val="single"/>
        </w:rPr>
        <w:t xml:space="preserve">Воспитательная </w:t>
      </w:r>
      <w:r w:rsidRPr="00C64C75">
        <w:t>– способствует развитию чувства патриотизма по отношению к государству, своему краю и школе.</w:t>
      </w:r>
    </w:p>
    <w:p w:rsidR="00C64C75" w:rsidRPr="00C64C75" w:rsidRDefault="00C64C75" w:rsidP="00C64C75">
      <w:pPr>
        <w:numPr>
          <w:ilvl w:val="0"/>
          <w:numId w:val="4"/>
        </w:numPr>
      </w:pPr>
      <w:r w:rsidRPr="00C64C75">
        <w:rPr>
          <w:u w:val="single"/>
        </w:rPr>
        <w:t xml:space="preserve">Культурологическая </w:t>
      </w:r>
      <w:r w:rsidRPr="00C64C75"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64C75" w:rsidRPr="00C64C75" w:rsidRDefault="00C64C75" w:rsidP="00C64C75">
      <w:pPr>
        <w:numPr>
          <w:ilvl w:val="0"/>
          <w:numId w:val="4"/>
        </w:numPr>
      </w:pPr>
      <w:r w:rsidRPr="00C64C75">
        <w:rPr>
          <w:u w:val="single"/>
        </w:rPr>
        <w:t xml:space="preserve">Образовательная </w:t>
      </w:r>
      <w:r w:rsidRPr="00C64C75"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C64C75" w:rsidRPr="00C64C75" w:rsidRDefault="00C64C75" w:rsidP="00C64C75">
      <w:r w:rsidRPr="00C64C75">
        <w:rPr>
          <w:b/>
          <w:bCs/>
          <w:u w:val="single"/>
        </w:rPr>
        <w:t>Направления деятельности библиотеки:</w:t>
      </w:r>
    </w:p>
    <w:p w:rsidR="00C64C75" w:rsidRPr="00C64C75" w:rsidRDefault="00C64C75" w:rsidP="00C64C75">
      <w:pPr>
        <w:numPr>
          <w:ilvl w:val="0"/>
          <w:numId w:val="5"/>
        </w:numPr>
      </w:pPr>
      <w:r w:rsidRPr="00C64C75">
        <w:t>библиотечные уроки;</w:t>
      </w:r>
    </w:p>
    <w:p w:rsidR="00C64C75" w:rsidRPr="00C64C75" w:rsidRDefault="00C64C75" w:rsidP="00C64C75">
      <w:pPr>
        <w:numPr>
          <w:ilvl w:val="0"/>
          <w:numId w:val="5"/>
        </w:numPr>
      </w:pPr>
      <w:r w:rsidRPr="00C64C75">
        <w:t>информационные и прочие обзоры литературы;</w:t>
      </w:r>
    </w:p>
    <w:p w:rsidR="00C64C75" w:rsidRPr="00C64C75" w:rsidRDefault="00C64C75" w:rsidP="00C64C75">
      <w:pPr>
        <w:numPr>
          <w:ilvl w:val="0"/>
          <w:numId w:val="5"/>
        </w:numPr>
      </w:pPr>
      <w:r w:rsidRPr="00C64C75">
        <w:t>беседы о навыках работы с книгой;</w:t>
      </w:r>
    </w:p>
    <w:p w:rsidR="00C64C75" w:rsidRPr="00C64C75" w:rsidRDefault="00C64C75" w:rsidP="00C64C75">
      <w:pPr>
        <w:numPr>
          <w:ilvl w:val="0"/>
          <w:numId w:val="5"/>
        </w:numPr>
      </w:pPr>
      <w:r w:rsidRPr="00C64C75">
        <w:t>подбор литературы для внеклассного чтения;</w:t>
      </w:r>
    </w:p>
    <w:p w:rsidR="00C64C75" w:rsidRPr="00C64C75" w:rsidRDefault="00C64C75" w:rsidP="00C64C75">
      <w:pPr>
        <w:numPr>
          <w:ilvl w:val="0"/>
          <w:numId w:val="5"/>
        </w:numPr>
      </w:pPr>
      <w:r w:rsidRPr="00C64C75">
        <w:t>участие в краевых и городских конкурсах;</w:t>
      </w:r>
    </w:p>
    <w:p w:rsidR="00C64C75" w:rsidRPr="00C64C75" w:rsidRDefault="00C64C75" w:rsidP="00C64C75">
      <w:pPr>
        <w:numPr>
          <w:ilvl w:val="0"/>
          <w:numId w:val="5"/>
        </w:numPr>
      </w:pPr>
      <w:r w:rsidRPr="00C64C75">
        <w:t>выполнение библиографических запросов;</w:t>
      </w:r>
    </w:p>
    <w:p w:rsidR="00C64C75" w:rsidRPr="00C64C75" w:rsidRDefault="00C64C75" w:rsidP="00C64C75">
      <w:pPr>
        <w:numPr>
          <w:ilvl w:val="0"/>
          <w:numId w:val="5"/>
        </w:numPr>
      </w:pPr>
      <w:r w:rsidRPr="00C64C75">
        <w:t>поддержка общешкольных мероприятий.</w:t>
      </w:r>
    </w:p>
    <w:p w:rsidR="00C64C75" w:rsidRPr="00C64C75" w:rsidRDefault="00C64C75" w:rsidP="00C64C75">
      <w:r w:rsidRPr="00C64C75">
        <w:rPr>
          <w:b/>
          <w:bCs/>
        </w:rPr>
        <w:t> ФОРМИРОВАНИЕ ФОНДА БИБЛИОТЕКИ:</w:t>
      </w:r>
    </w:p>
    <w:p w:rsidR="00C64C75" w:rsidRPr="00C64C75" w:rsidRDefault="00C64C75" w:rsidP="00C64C75">
      <w:pPr>
        <w:numPr>
          <w:ilvl w:val="0"/>
          <w:numId w:val="6"/>
        </w:numPr>
      </w:pPr>
      <w:r w:rsidRPr="00C64C75">
        <w:rPr>
          <w:b/>
          <w:bCs/>
          <w:u w:val="single"/>
        </w:rPr>
        <w:t>Работа с библиотечным фондом учебной литературы.</w:t>
      </w:r>
      <w:r w:rsidRPr="00C64C75">
        <w:t xml:space="preserve"> </w:t>
      </w:r>
    </w:p>
    <w:p w:rsidR="00C64C75" w:rsidRPr="00C64C75" w:rsidRDefault="00C64C75" w:rsidP="00C64C75">
      <w:pPr>
        <w:numPr>
          <w:ilvl w:val="1"/>
          <w:numId w:val="6"/>
        </w:numPr>
      </w:pPr>
      <w:r w:rsidRPr="00C64C75">
        <w:t>подведение итогов движения фонда.</w:t>
      </w:r>
    </w:p>
    <w:p w:rsidR="00C64C75" w:rsidRPr="00C64C75" w:rsidRDefault="00C64C75" w:rsidP="00C64C75">
      <w:pPr>
        <w:numPr>
          <w:ilvl w:val="1"/>
          <w:numId w:val="6"/>
        </w:numPr>
      </w:pPr>
      <w:r w:rsidRPr="00C64C75">
        <w:t>диагностика обеспеченности учащихся</w:t>
      </w:r>
    </w:p>
    <w:p w:rsidR="00C64C75" w:rsidRPr="00C64C75" w:rsidRDefault="00C64C75" w:rsidP="00C64C75">
      <w:pPr>
        <w:numPr>
          <w:ilvl w:val="1"/>
          <w:numId w:val="6"/>
        </w:numPr>
      </w:pPr>
      <w:r w:rsidRPr="00C64C75">
        <w:t>работа с перспективными библиографическими изданиями</w:t>
      </w:r>
    </w:p>
    <w:p w:rsidR="00C64C75" w:rsidRPr="00C64C75" w:rsidRDefault="00C64C75" w:rsidP="00C64C75">
      <w:r w:rsidRPr="00C64C75"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составление совместно с учителями-предметниками заказа на учебники и учебные пособия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подготовка перечня учебников, планируемых к использованию в новом учебном году для учащихся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прием и обработка поступивших учебников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lastRenderedPageBreak/>
        <w:t>оформление накладных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запись в книгу суммарного учета, штемпелевание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оформление карточки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составление отчетных документов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прием и выдача учебников по графику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информирование учителей и учащихся о новых поступлениях учебников и учебных пособий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оформление выставки «Знакомьтесь – новые учебники»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списание фонда с учетом ветхости, морально-устаревшей и смены программ, по установленным правилам и нормам</w:t>
      </w:r>
    </w:p>
    <w:p w:rsidR="00C64C75" w:rsidRPr="00C64C75" w:rsidRDefault="00C64C75" w:rsidP="00C64C75">
      <w:pPr>
        <w:numPr>
          <w:ilvl w:val="0"/>
          <w:numId w:val="7"/>
        </w:numPr>
      </w:pPr>
      <w:r w:rsidRPr="00C64C75">
        <w:t>проведение работы по сохранности учебного фонда (рейды по классам и подведением итогов)</w:t>
      </w:r>
    </w:p>
    <w:p w:rsidR="00C64C75" w:rsidRPr="00C64C75" w:rsidRDefault="00C64C75" w:rsidP="00C64C75">
      <w:pPr>
        <w:numPr>
          <w:ilvl w:val="0"/>
          <w:numId w:val="8"/>
        </w:numPr>
      </w:pPr>
      <w:r w:rsidRPr="00C64C75">
        <w:rPr>
          <w:b/>
          <w:bCs/>
          <w:u w:val="single"/>
        </w:rPr>
        <w:t>Работа с фондом художественной литературы</w:t>
      </w:r>
    </w:p>
    <w:p w:rsidR="00C64C75" w:rsidRPr="00C64C75" w:rsidRDefault="00C64C75" w:rsidP="00C64C75">
      <w:pPr>
        <w:numPr>
          <w:ilvl w:val="0"/>
          <w:numId w:val="9"/>
        </w:numPr>
      </w:pPr>
      <w:r w:rsidRPr="00C64C75">
        <w:t>Обеспечение свободного доступа.</w:t>
      </w:r>
    </w:p>
    <w:p w:rsidR="00C64C75" w:rsidRPr="00C64C75" w:rsidRDefault="00C64C75" w:rsidP="00C64C75">
      <w:pPr>
        <w:numPr>
          <w:ilvl w:val="0"/>
          <w:numId w:val="9"/>
        </w:numPr>
      </w:pPr>
      <w:r w:rsidRPr="00C64C75">
        <w:t>Выдача изданий читателям.</w:t>
      </w:r>
    </w:p>
    <w:p w:rsidR="00C64C75" w:rsidRPr="00C64C75" w:rsidRDefault="00C64C75" w:rsidP="00C64C75">
      <w:pPr>
        <w:numPr>
          <w:ilvl w:val="0"/>
          <w:numId w:val="9"/>
        </w:numPr>
      </w:pPr>
      <w:r w:rsidRPr="00C64C75">
        <w:t>Соблюдение правильной расстановки фонда на стеллажах.</w:t>
      </w:r>
    </w:p>
    <w:p w:rsidR="00C64C75" w:rsidRPr="00C64C75" w:rsidRDefault="00C64C75" w:rsidP="00C64C75">
      <w:pPr>
        <w:numPr>
          <w:ilvl w:val="0"/>
          <w:numId w:val="9"/>
        </w:numPr>
      </w:pPr>
      <w:r w:rsidRPr="00C64C75">
        <w:t>Систематическое наблюдение за своевременным возвратом в библиотеку выданных изданий.</w:t>
      </w:r>
    </w:p>
    <w:p w:rsidR="00C64C75" w:rsidRPr="00C64C75" w:rsidRDefault="00C64C75" w:rsidP="00C64C75">
      <w:pPr>
        <w:numPr>
          <w:ilvl w:val="0"/>
          <w:numId w:val="9"/>
        </w:numPr>
      </w:pPr>
      <w:r w:rsidRPr="00C64C75">
        <w:t>Ведение работы по сохранности фонда.</w:t>
      </w:r>
    </w:p>
    <w:p w:rsidR="00C64C75" w:rsidRPr="00C64C75" w:rsidRDefault="00C64C75" w:rsidP="00C64C75">
      <w:pPr>
        <w:numPr>
          <w:ilvl w:val="0"/>
          <w:numId w:val="9"/>
        </w:numPr>
      </w:pPr>
      <w:r w:rsidRPr="00C64C75">
        <w:t>Создание и поддержание комфортных условий для работы читателей</w:t>
      </w:r>
    </w:p>
    <w:p w:rsidR="00C64C75" w:rsidRPr="00C64C75" w:rsidRDefault="00C64C75" w:rsidP="00C64C75">
      <w:r w:rsidRPr="00C64C75">
        <w:rPr>
          <w:b/>
          <w:bCs/>
        </w:rPr>
        <w:t>СПРАВОЧНО-БИБЛИОГРАФИЧЕСКАЯ РАБОТА:</w:t>
      </w:r>
    </w:p>
    <w:p w:rsidR="00C64C75" w:rsidRPr="00C64C75" w:rsidRDefault="00C64C75" w:rsidP="00C64C75">
      <w:pPr>
        <w:numPr>
          <w:ilvl w:val="0"/>
          <w:numId w:val="10"/>
        </w:numPr>
      </w:pPr>
      <w:r w:rsidRPr="00C64C75">
        <w:t>Ознакомление пользователей с минимумом библиотечно-библиографических знаний.</w:t>
      </w:r>
    </w:p>
    <w:p w:rsidR="00C64C75" w:rsidRPr="00C64C75" w:rsidRDefault="00C64C75" w:rsidP="00C64C75">
      <w:pPr>
        <w:numPr>
          <w:ilvl w:val="0"/>
          <w:numId w:val="10"/>
        </w:numPr>
      </w:pPr>
      <w:r w:rsidRPr="00C64C75">
        <w:t>Знакомство с правилами пользования библиотекой.</w:t>
      </w:r>
    </w:p>
    <w:p w:rsidR="00C64C75" w:rsidRPr="00C64C75" w:rsidRDefault="00C64C75" w:rsidP="00C64C75">
      <w:pPr>
        <w:numPr>
          <w:ilvl w:val="0"/>
          <w:numId w:val="10"/>
        </w:numPr>
      </w:pPr>
      <w:r w:rsidRPr="00C64C75">
        <w:t>Знакомство с расстановкой фонда.</w:t>
      </w:r>
    </w:p>
    <w:p w:rsidR="00C64C75" w:rsidRPr="00C64C75" w:rsidRDefault="00C64C75" w:rsidP="00C64C75">
      <w:pPr>
        <w:numPr>
          <w:ilvl w:val="0"/>
          <w:numId w:val="10"/>
        </w:numPr>
      </w:pPr>
      <w:r w:rsidRPr="00C64C75">
        <w:t>Ознакомление со структурой и оформлением книги.</w:t>
      </w:r>
    </w:p>
    <w:p w:rsidR="00C64C75" w:rsidRPr="00C64C75" w:rsidRDefault="00C64C75" w:rsidP="00C64C75">
      <w:pPr>
        <w:numPr>
          <w:ilvl w:val="0"/>
          <w:numId w:val="10"/>
        </w:numPr>
      </w:pPr>
      <w:r w:rsidRPr="00C64C75">
        <w:t>Овладение навыками работы со справочными изданиями.</w:t>
      </w:r>
    </w:p>
    <w:p w:rsidR="00C64C75" w:rsidRPr="00C64C75" w:rsidRDefault="00C64C75" w:rsidP="00C64C75">
      <w:r w:rsidRPr="00C64C75">
        <w:t>  </w:t>
      </w:r>
      <w:r w:rsidRPr="00C64C75">
        <w:rPr>
          <w:b/>
          <w:bCs/>
        </w:rPr>
        <w:t>ВОСПИТАТЕЛЬНАЯ РАБОТА:</w:t>
      </w:r>
    </w:p>
    <w:p w:rsidR="00C64C75" w:rsidRPr="00C64C75" w:rsidRDefault="00C64C75" w:rsidP="00C64C75">
      <w:pPr>
        <w:numPr>
          <w:ilvl w:val="0"/>
          <w:numId w:val="11"/>
        </w:numPr>
      </w:pPr>
      <w:r w:rsidRPr="00C64C75">
        <w:t>Формирование у школьников независимого библиотечного пользования.</w:t>
      </w:r>
    </w:p>
    <w:p w:rsidR="00C64C75" w:rsidRPr="00C64C75" w:rsidRDefault="00C64C75" w:rsidP="00C64C75">
      <w:pPr>
        <w:numPr>
          <w:ilvl w:val="0"/>
          <w:numId w:val="11"/>
        </w:numPr>
      </w:pPr>
      <w:r w:rsidRPr="00C64C75">
        <w:t>Обучение носителями информации, поиску, отбору и критической оценки информации.</w:t>
      </w:r>
    </w:p>
    <w:p w:rsidR="00C64C75" w:rsidRPr="00C64C75" w:rsidRDefault="00C64C75" w:rsidP="00C64C75">
      <w:pPr>
        <w:numPr>
          <w:ilvl w:val="0"/>
          <w:numId w:val="11"/>
        </w:numPr>
      </w:pPr>
      <w:r w:rsidRPr="00C64C75"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C64C75" w:rsidRPr="00C64C75" w:rsidRDefault="00C64C75" w:rsidP="00C64C75">
      <w:pPr>
        <w:numPr>
          <w:ilvl w:val="0"/>
          <w:numId w:val="11"/>
        </w:numPr>
      </w:pPr>
      <w:r w:rsidRPr="00C64C75">
        <w:t>Развивать и поддерживать в детях привычку и радость чтения и учения.</w:t>
      </w:r>
    </w:p>
    <w:p w:rsidR="00C64C75" w:rsidRPr="00C64C75" w:rsidRDefault="00C64C75" w:rsidP="00C64C75">
      <w:pPr>
        <w:numPr>
          <w:ilvl w:val="0"/>
          <w:numId w:val="11"/>
        </w:numPr>
      </w:pPr>
      <w:r w:rsidRPr="00C64C75">
        <w:t>Организация выставок, стендов, проведения культурно-массовой работы.</w:t>
      </w:r>
    </w:p>
    <w:p w:rsidR="00C64C75" w:rsidRPr="00C64C75" w:rsidRDefault="00C64C75" w:rsidP="00C64C75">
      <w:r w:rsidRPr="00C64C75">
        <w:rPr>
          <w:b/>
          <w:bCs/>
        </w:rPr>
        <w:lastRenderedPageBreak/>
        <w:t>Индивидуальная работа при выдаче книг:</w:t>
      </w:r>
    </w:p>
    <w:p w:rsidR="00C64C75" w:rsidRPr="00C64C75" w:rsidRDefault="00C64C75" w:rsidP="00C64C75">
      <w:pPr>
        <w:numPr>
          <w:ilvl w:val="0"/>
          <w:numId w:val="12"/>
        </w:numPr>
      </w:pPr>
      <w:r w:rsidRPr="00C64C75">
        <w:t>рекомендательные беседы,</w:t>
      </w:r>
    </w:p>
    <w:p w:rsidR="00C64C75" w:rsidRPr="00C64C75" w:rsidRDefault="00C64C75" w:rsidP="00C64C75">
      <w:pPr>
        <w:numPr>
          <w:ilvl w:val="0"/>
          <w:numId w:val="12"/>
        </w:numPr>
      </w:pPr>
      <w:proofErr w:type="gramStart"/>
      <w:r w:rsidRPr="00C64C75">
        <w:t>беседа  о</w:t>
      </w:r>
      <w:proofErr w:type="gramEnd"/>
      <w:r w:rsidRPr="00C64C75">
        <w:t xml:space="preserve"> прочитанном,</w:t>
      </w:r>
    </w:p>
    <w:p w:rsidR="00C64C75" w:rsidRPr="00C64C75" w:rsidRDefault="00C64C75" w:rsidP="00C64C75">
      <w:pPr>
        <w:numPr>
          <w:ilvl w:val="0"/>
          <w:numId w:val="12"/>
        </w:numPr>
      </w:pPr>
      <w:r w:rsidRPr="00C64C75">
        <w:t>беседа о новых поступлениях (книг, журналов, справочников), исследования читательских интересов пользователя.</w:t>
      </w:r>
    </w:p>
    <w:p w:rsidR="00C64C75" w:rsidRPr="00C64C75" w:rsidRDefault="00C64C75" w:rsidP="00C64C75">
      <w:r w:rsidRPr="00C64C75">
        <w:rPr>
          <w:b/>
          <w:bCs/>
        </w:rPr>
        <w:t>Новые информационные технологии</w:t>
      </w:r>
      <w:r w:rsidRPr="00C64C75">
        <w:t xml:space="preserve"> Использование возможности мультимедийной техники для продвижения книги и повышения интереса к чтению.</w:t>
      </w:r>
    </w:p>
    <w:p w:rsidR="00C64C75" w:rsidRPr="00C64C75" w:rsidRDefault="00C64C75" w:rsidP="00C64C75">
      <w:r w:rsidRPr="00C64C75">
        <w:t> </w:t>
      </w:r>
      <w:r w:rsidRPr="00C64C75">
        <w:rPr>
          <w:b/>
          <w:bCs/>
        </w:rPr>
        <w:t>Реклама библиотеки</w:t>
      </w:r>
    </w:p>
    <w:p w:rsidR="00C64C75" w:rsidRPr="00C64C75" w:rsidRDefault="00C64C75" w:rsidP="00C64C75">
      <w:pPr>
        <w:numPr>
          <w:ilvl w:val="0"/>
          <w:numId w:val="13"/>
        </w:numPr>
      </w:pPr>
      <w:r w:rsidRPr="00C64C75">
        <w:t>Подбор цветовой композиции и оригинального стиля для оформления выставок, разделителей по мере проведения.</w:t>
      </w:r>
    </w:p>
    <w:p w:rsidR="00C64C75" w:rsidRPr="00C64C75" w:rsidRDefault="00C64C75" w:rsidP="00C64C75">
      <w:pPr>
        <w:numPr>
          <w:ilvl w:val="0"/>
          <w:numId w:val="13"/>
        </w:numPr>
      </w:pPr>
      <w:r w:rsidRPr="00C64C75">
        <w:t>Создание фирменного стиля, комфортной среды.</w:t>
      </w:r>
    </w:p>
    <w:p w:rsidR="00C64C75" w:rsidRPr="00C64C75" w:rsidRDefault="00C64C75" w:rsidP="00C64C75">
      <w:r w:rsidRPr="00C64C75">
        <w:t> </w:t>
      </w:r>
      <w:r w:rsidRPr="00C64C75">
        <w:rPr>
          <w:b/>
          <w:bCs/>
        </w:rPr>
        <w:t>Профессиональное развитие работника библиотеки</w:t>
      </w:r>
    </w:p>
    <w:p w:rsidR="00C64C75" w:rsidRPr="00C64C75" w:rsidRDefault="00C64C75" w:rsidP="00C64C75">
      <w:pPr>
        <w:numPr>
          <w:ilvl w:val="0"/>
          <w:numId w:val="14"/>
        </w:numPr>
      </w:pPr>
      <w:r w:rsidRPr="00C64C75">
        <w:t>Посещение семинаров, участие в конкурсах, присутствие на открытых мероприятиях.</w:t>
      </w:r>
    </w:p>
    <w:p w:rsidR="00C64C75" w:rsidRPr="00C64C75" w:rsidRDefault="00C64C75" w:rsidP="00C64C75">
      <w:pPr>
        <w:numPr>
          <w:ilvl w:val="0"/>
          <w:numId w:val="14"/>
        </w:numPr>
      </w:pPr>
      <w:r w:rsidRPr="00C64C75">
        <w:t>Совершенствование традиционных и освоение новых библиотечных технологий.</w:t>
      </w:r>
    </w:p>
    <w:p w:rsidR="00C64C75" w:rsidRPr="00C64C75" w:rsidRDefault="00C64C75" w:rsidP="00C64C75">
      <w:pPr>
        <w:numPr>
          <w:ilvl w:val="0"/>
          <w:numId w:val="14"/>
        </w:numPr>
      </w:pPr>
      <w:r w:rsidRPr="00C64C75">
        <w:t>Расширение ассортимента библиотечно-информационных услуг.</w:t>
      </w:r>
    </w:p>
    <w:p w:rsidR="00C64C75" w:rsidRPr="00C64C75" w:rsidRDefault="00C64C75" w:rsidP="00C64C75">
      <w:pPr>
        <w:numPr>
          <w:ilvl w:val="0"/>
          <w:numId w:val="14"/>
        </w:numPr>
      </w:pPr>
      <w:r w:rsidRPr="00C64C75">
        <w:t>Повышение квалификации на курсах;</w:t>
      </w:r>
    </w:p>
    <w:p w:rsidR="00C64C75" w:rsidRPr="00C64C75" w:rsidRDefault="00C64C75" w:rsidP="00C64C75">
      <w:pPr>
        <w:numPr>
          <w:ilvl w:val="0"/>
          <w:numId w:val="14"/>
        </w:numPr>
      </w:pPr>
      <w:r w:rsidRPr="00C64C75">
        <w:t>Самообразование: чтение журналов «Школьная библиотека»,</w:t>
      </w:r>
    </w:p>
    <w:p w:rsidR="00C64C75" w:rsidRPr="00C64C75" w:rsidRDefault="00C64C75" w:rsidP="00C64C75">
      <w:r w:rsidRPr="00C64C75">
        <w:t>«Библиотека», «Библиотека в школе», газеты;</w:t>
      </w:r>
    </w:p>
    <w:p w:rsidR="00C64C75" w:rsidRPr="00C64C75" w:rsidRDefault="00C64C75" w:rsidP="00C64C75">
      <w:pPr>
        <w:numPr>
          <w:ilvl w:val="0"/>
          <w:numId w:val="15"/>
        </w:numPr>
      </w:pPr>
      <w:r w:rsidRPr="00C64C75">
        <w:t>Взаимодействие с другими библиотеками.</w:t>
      </w:r>
    </w:p>
    <w:p w:rsidR="00C64C75" w:rsidRPr="00C64C75" w:rsidRDefault="00C64C75" w:rsidP="00C64C75">
      <w:r w:rsidRPr="00C64C75">
        <w:rPr>
          <w:b/>
          <w:bCs/>
        </w:rPr>
        <w:t> </w:t>
      </w:r>
    </w:p>
    <w:p w:rsidR="00C64C75" w:rsidRPr="00C64C75" w:rsidRDefault="00C64C75" w:rsidP="00C64C75">
      <w:r w:rsidRPr="00C64C75">
        <w:rPr>
          <w:b/>
          <w:bCs/>
        </w:rPr>
        <w:t xml:space="preserve">                                                Работа с библиотечным фондом</w:t>
      </w:r>
      <w:r w:rsidRPr="00C64C75">
        <w:t> </w:t>
      </w:r>
    </w:p>
    <w:p w:rsidR="00C64C75" w:rsidRPr="00C64C75" w:rsidRDefault="00C64C75" w:rsidP="00C64C75">
      <w:r w:rsidRPr="00C64C75">
        <w:rPr>
          <w:b/>
          <w:bCs/>
        </w:rPr>
        <w:t>3.Календарно-тематический план работы библиотеки на 20</w:t>
      </w:r>
      <w:r w:rsidR="0016034D">
        <w:rPr>
          <w:b/>
          <w:bCs/>
        </w:rPr>
        <w:t>22</w:t>
      </w:r>
      <w:r w:rsidRPr="00C64C75">
        <w:rPr>
          <w:b/>
          <w:bCs/>
        </w:rPr>
        <w:t>-20</w:t>
      </w:r>
      <w:r w:rsidR="0016034D">
        <w:rPr>
          <w:b/>
          <w:bCs/>
        </w:rPr>
        <w:t>23</w:t>
      </w:r>
      <w:r w:rsidRPr="00C64C75">
        <w:rPr>
          <w:b/>
          <w:bCs/>
        </w:rPr>
        <w:t xml:space="preserve"> учебный год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32"/>
        <w:gridCol w:w="892"/>
        <w:gridCol w:w="132"/>
        <w:gridCol w:w="16"/>
        <w:gridCol w:w="4025"/>
        <w:gridCol w:w="23"/>
        <w:gridCol w:w="709"/>
        <w:gridCol w:w="21"/>
        <w:gridCol w:w="688"/>
        <w:gridCol w:w="48"/>
        <w:gridCol w:w="93"/>
        <w:gridCol w:w="1418"/>
        <w:gridCol w:w="20"/>
        <w:gridCol w:w="122"/>
        <w:gridCol w:w="1686"/>
        <w:gridCol w:w="15"/>
      </w:tblGrid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№</w:t>
            </w:r>
            <w:r w:rsidRPr="00C64C75">
              <w:rPr>
                <w:b/>
                <w:bCs/>
              </w:rPr>
              <w:t>п/п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Число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Содержание работы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Класс</w:t>
            </w: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Часы</w:t>
            </w: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Срок исполнения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Отчёт о проведении</w:t>
            </w: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I.</w:t>
            </w:r>
            <w:r w:rsidR="0016034D">
              <w:t xml:space="preserve"> </w:t>
            </w:r>
            <w:proofErr w:type="spellStart"/>
            <w:r w:rsidRPr="00C64C75">
              <w:t>Работа</w:t>
            </w:r>
            <w:proofErr w:type="spellEnd"/>
            <w:r w:rsidRPr="00C64C75">
              <w:t xml:space="preserve"> с фондом учебной литературы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Подведение итогов движения фонда.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Диагностика обеспеченности учащихся школы учебниками и учебными пособиями на 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202</w:t>
            </w:r>
            <w:r w:rsidR="0016034D">
              <w:t xml:space="preserve">2-2023 </w:t>
            </w:r>
            <w:r w:rsidRPr="00C64C75">
              <w:t>учебный год.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625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3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Составление библиографической модели комплектования фонда учебной литературы: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б) составление совместно с учителями-предметниками заказа на учебники с учётом их требований;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в) формирование общешкольного заказа на учебники на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 202</w:t>
            </w:r>
            <w:r w:rsidR="00ED6196">
              <w:t>2</w:t>
            </w:r>
            <w:r w:rsidRPr="00C64C75">
              <w:t>-202</w:t>
            </w:r>
            <w:r w:rsidR="00ED6196">
              <w:t xml:space="preserve">3 </w:t>
            </w:r>
            <w:r w:rsidRPr="00C64C75">
              <w:t>учебный год;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г) осуществление контроля за выполнением сделанного заказа;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е) приём и обработка поступивших учебников: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оформление накладных;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запись в книгу суммарного учёта;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штемпелевание;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составление списков класса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Январь-февраль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Февраль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По мере поступления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</w:t>
            </w:r>
          </w:p>
        </w:tc>
        <w:tc>
          <w:tcPr>
            <w:tcW w:w="1040" w:type="dxa"/>
            <w:gridSpan w:val="3"/>
            <w:tcBorders>
              <w:top w:val="nil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Составление отчётных документов, диагностика уровня </w:t>
            </w:r>
            <w:proofErr w:type="gramStart"/>
            <w:r w:rsidRPr="00C64C75">
              <w:t>обеспеченности</w:t>
            </w:r>
            <w:proofErr w:type="gramEnd"/>
            <w:r w:rsidRPr="00C64C75">
              <w:t xml:space="preserve"> обучающихся учебниками и другой литературой</w:t>
            </w:r>
          </w:p>
        </w:tc>
        <w:tc>
          <w:tcPr>
            <w:tcW w:w="709" w:type="dxa"/>
            <w:tcBorders>
              <w:top w:val="nil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tcBorders>
              <w:top w:val="nil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Приём и выдача учебников (по графику)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Май, август-сентябрь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6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7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Сентябрь-май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Списание с учётом ветхости и смены программ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Декабрь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Работа с фондом художественной литературы</w:t>
            </w: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Обеспечение свободного доступа в библиотеке: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к художественной литературе;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к фонду учебников (по требованию)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Выдача изданий читателям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Соблюдение правильной расстановки фонда на стеллажах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Ведение работы по сохранности фонда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6.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Создание и поддержка комфортных условий для читателей.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Периодическое списание фонда с учётом ветхости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Декабрь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Комплектование фонда периодики</w:t>
            </w: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ED6196">
            <w:pPr>
              <w:spacing w:after="200" w:line="276" w:lineRule="auto"/>
            </w:pPr>
            <w:r w:rsidRPr="00C64C75">
              <w:t>Оформление подписки на 1 полугодие 20</w:t>
            </w:r>
            <w:r w:rsidR="00ED6196">
              <w:t>23</w:t>
            </w:r>
            <w:bookmarkStart w:id="0" w:name="_GoBack"/>
            <w:bookmarkEnd w:id="0"/>
            <w:r w:rsidRPr="00C64C75">
              <w:t>г.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Октябрь</w:t>
            </w:r>
          </w:p>
        </w:tc>
        <w:tc>
          <w:tcPr>
            <w:tcW w:w="1843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Работа с читателями</w:t>
            </w: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Обслуживание читателей на абонементе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2.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Рекомендательные беседы при сдаче книг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348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Работа с педагогическим коллективом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1.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Рекомендательные беседы о новых изданиях, поступивших в библиотеку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По мере поступления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На педсоветах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gridAfter w:val="1"/>
          <w:wAfter w:w="15" w:type="dxa"/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28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350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Работа с обучающимися школы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Обслуживание пользователей согласно расписанию работы библиотеки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43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43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493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50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418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</w:tc>
        <w:tc>
          <w:tcPr>
            <w:tcW w:w="1843" w:type="dxa"/>
            <w:gridSpan w:val="4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10740" w:type="dxa"/>
            <w:gridSpan w:val="16"/>
            <w:tcBorders>
              <w:top w:val="nil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                                                                                                    </w:t>
            </w:r>
            <w:r w:rsidRPr="00C64C75">
              <w:rPr>
                <w:b/>
                <w:bCs/>
              </w:rPr>
              <w:t>Массовая работа</w:t>
            </w:r>
          </w:p>
        </w:tc>
      </w:tr>
      <w:tr w:rsidR="00C64C75" w:rsidRPr="00C64C75" w:rsidTr="00D57F6D">
        <w:trPr>
          <w:trHeight w:val="400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01.09-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31.05</w:t>
            </w: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lastRenderedPageBreak/>
              <w:t xml:space="preserve">Ежемесячные выставки к юбилейным датам писателей и знаменательным </w:t>
            </w:r>
            <w:r w:rsidRPr="00C64C75">
              <w:rPr>
                <w:b/>
              </w:rPr>
              <w:lastRenderedPageBreak/>
              <w:t>датам:</w:t>
            </w: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Учебный год</w:t>
            </w: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07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2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07.09</w:t>
            </w: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95 лет (1923-2004) со дня рождения </w:t>
            </w:r>
            <w:r w:rsidRPr="00C64C75">
              <w:rPr>
                <w:b/>
                <w:bCs/>
              </w:rPr>
              <w:t>Эдуарда Аркадьевича Асадова</w:t>
            </w:r>
            <w:r w:rsidRPr="00C64C75">
              <w:t> - русского поэта.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52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08.09</w:t>
            </w: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95 лет (1923-2003) со дня рождения </w:t>
            </w:r>
          </w:p>
          <w:p w:rsidR="00C64C75" w:rsidRPr="00C64C75" w:rsidRDefault="00C64C75" w:rsidP="00C64C75">
            <w:pPr>
              <w:spacing w:after="200" w:line="276" w:lineRule="auto"/>
            </w:pPr>
            <w:proofErr w:type="gramStart"/>
            <w:r w:rsidRPr="00C64C75">
              <w:rPr>
                <w:b/>
                <w:bCs/>
              </w:rPr>
              <w:t>Расула  Гамзатова</w:t>
            </w:r>
            <w:proofErr w:type="gramEnd"/>
            <w:r w:rsidRPr="00C64C75">
              <w:t> - дагестанского поэта.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7 - 11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54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03.10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145 лет (1873-1945) со дня рождения </w:t>
            </w:r>
            <w:r w:rsidRPr="00C64C75">
              <w:rPr>
                <w:b/>
                <w:bCs/>
              </w:rPr>
              <w:t>Вячеслава Яковлевича Шишкова</w:t>
            </w:r>
            <w:r w:rsidRPr="00C64C75">
              <w:t> - русского писателя.</w:t>
            </w: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Октябрь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839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05.10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145 лет (1873-1950) со дня рождения </w:t>
            </w:r>
            <w:r w:rsidRPr="00C64C75">
              <w:rPr>
                <w:b/>
                <w:bCs/>
              </w:rPr>
              <w:t>Ивана Сергеевича Шмелева</w:t>
            </w:r>
            <w:r w:rsidRPr="00C64C75">
              <w:t> - русского писателя.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Октябрь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560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6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05.10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>Международный день учителя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 – 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Октябрь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34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10.10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155 лет (1863-1956) со дня рождения </w:t>
            </w:r>
            <w:r w:rsidRPr="00C64C75">
              <w:rPr>
                <w:b/>
                <w:bCs/>
              </w:rPr>
              <w:t>Владимира Афанасьевича Обручева</w:t>
            </w:r>
            <w:r w:rsidRPr="00C64C75">
              <w:t> - русского писателя, ученого-геолога.</w:t>
            </w:r>
          </w:p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 – 11</w:t>
            </w: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Октябрь</w:t>
            </w: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529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19.10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День Царскосельского лицея.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7 - 8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Октябрь</w:t>
            </w: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07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04.11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</w:rPr>
              <w:t>День народного единства</w:t>
            </w:r>
            <w:r w:rsidRPr="00C64C75">
              <w:t xml:space="preserve">. 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1 - 11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Ноябрь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928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30.11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105 лет (1913-1972) со дня рождения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Виктора Юзефовича Драгунского</w:t>
            </w:r>
            <w:r w:rsidRPr="00C64C75">
              <w:t xml:space="preserve"> - </w:t>
            </w:r>
            <w:r w:rsidRPr="00C64C75">
              <w:lastRenderedPageBreak/>
              <w:t>русского детского писателя.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4 - 11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Ноябрь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54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11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04.12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115 лет (1903-1979) со дня рождения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 xml:space="preserve">Лазаря Иосифовича </w:t>
            </w:r>
            <w:proofErr w:type="spellStart"/>
            <w:r w:rsidRPr="00C64C75">
              <w:rPr>
                <w:b/>
                <w:bCs/>
              </w:rPr>
              <w:t>Лагина</w:t>
            </w:r>
            <w:proofErr w:type="spellEnd"/>
            <w:r w:rsidRPr="00C64C75">
              <w:t> - русского писателя.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1-5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Декабрь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565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12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05.12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95 лет (1923-1984) со дня рождения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Владимира Федоровича Тендрякова</w:t>
            </w:r>
            <w:r w:rsidRPr="00C64C75">
              <w:t> - русского писателя.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Декабрь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893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13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05.12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215 лет (1803-1873) со дня рождения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Федора Ивановича Тютчева</w:t>
            </w:r>
            <w:r w:rsidRPr="00C64C75">
              <w:t> - русского поэта, несравненного мастера философской, пейзажной и любовной лирики. 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Декабрь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70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14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13.12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115 лет (1903-1942) со дня рождения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Евгения Петрова</w:t>
            </w:r>
            <w:r w:rsidRPr="00C64C75">
              <w:t> (</w:t>
            </w:r>
            <w:r w:rsidRPr="00C64C75">
              <w:rPr>
                <w:b/>
                <w:bCs/>
              </w:rPr>
              <w:t>Катаева Евгения Петровича</w:t>
            </w:r>
            <w:r w:rsidRPr="00C64C75">
              <w:t>) - русского писателя-сатирика.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Декабрь</w:t>
            </w: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480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15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01.01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100 лет со дня рождения русского писателя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Д.А. Гранина </w:t>
            </w:r>
            <w:r w:rsidRPr="00C64C75">
              <w:t>(1919-2017)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873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16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01.01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100 лет со дня рождения американского писателя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Д.Д.</w:t>
            </w:r>
            <w:r w:rsidRPr="00C64C75">
              <w:t> </w:t>
            </w:r>
            <w:r w:rsidRPr="00C64C75">
              <w:rPr>
                <w:b/>
                <w:bCs/>
              </w:rPr>
              <w:t>Сэлинджера</w:t>
            </w:r>
            <w:r w:rsidRPr="00C64C75">
              <w:t> (1919-2010)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44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17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22.01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115 лет со дня рождения писателя и публициста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А.П. Гайдара </w:t>
            </w:r>
            <w:r w:rsidRPr="00C64C75">
              <w:t>(1904-1941)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1-5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469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18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25.01</w:t>
            </w: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260 лет со дня рождения шотландского поэта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 </w:t>
            </w:r>
            <w:r w:rsidRPr="00C64C75">
              <w:rPr>
                <w:b/>
              </w:rPr>
              <w:t>Р. Бернса</w:t>
            </w:r>
            <w:r w:rsidRPr="00C64C75">
              <w:t xml:space="preserve"> (1759-1796)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854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19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27.01</w:t>
            </w: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140 лет со дня рождения писателя и очеркиста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П.П. Бажова</w:t>
            </w:r>
            <w:r w:rsidRPr="00C64C75">
              <w:t> (1879-1950)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1-4</w:t>
            </w: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95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20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01.02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135 лет со дня рождения русского писателя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Е.И. Замятина </w:t>
            </w:r>
            <w:r w:rsidRPr="00C64C75">
              <w:t>(1884-1937)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 – 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Февраль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493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21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11.02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125 лет со дня рождения русского писателя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В.В. Бианки</w:t>
            </w:r>
            <w:r w:rsidRPr="00C64C75">
              <w:t> (1894-1959)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1 - 4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Февраль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74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22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13.02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250 лет со дня рождения писателя и драматурга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И.А. Крылова</w:t>
            </w:r>
            <w:r w:rsidRPr="00C64C75">
              <w:t> (1769-1844)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5 - 7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Февраль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947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23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02.03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195 лет со дня рождения русского писателя и педагога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К.Д. Ушинского</w:t>
            </w:r>
            <w:r w:rsidRPr="00C64C75">
              <w:t>(1824-1870/71)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11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24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03.03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>Всемирный день писателя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067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25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03.03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120 лет со дня рождения русского писателя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 xml:space="preserve">Ю.К. </w:t>
            </w:r>
            <w:proofErr w:type="spellStart"/>
            <w:r w:rsidRPr="00C64C75">
              <w:rPr>
                <w:b/>
                <w:bCs/>
              </w:rPr>
              <w:t>Олеши</w:t>
            </w:r>
            <w:proofErr w:type="spellEnd"/>
            <w:r w:rsidRPr="00C64C75">
              <w:t> (1899-1960)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446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26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03.03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90 лет со дня рождения детской писательницы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 xml:space="preserve">И.П. </w:t>
            </w:r>
            <w:proofErr w:type="spellStart"/>
            <w:r w:rsidRPr="00C64C75">
              <w:rPr>
                <w:b/>
                <w:bCs/>
              </w:rPr>
              <w:t>Токмаковой</w:t>
            </w:r>
            <w:proofErr w:type="spellEnd"/>
            <w:r w:rsidRPr="00C64C75">
              <w:t> (1929)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843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27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06.03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90 лет со дня рождения писателя и поэта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Ф.А. Искандера</w:t>
            </w:r>
            <w:r w:rsidRPr="00C64C75">
              <w:t> (1929-2016)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7-9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58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28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15.03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95 лет со дня рождения русского писателя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Ю.В. Бондарева</w:t>
            </w:r>
            <w:r w:rsidRPr="00C64C75">
              <w:t> (1924)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568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29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15.03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135 лет со дня рождения русского писателя-фантаста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А.Р. Беляева</w:t>
            </w:r>
            <w:r w:rsidRPr="00C64C75">
              <w:t> (1884-1942)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5-8</w:t>
            </w: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20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30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01.04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210 лет со дня рождения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r w:rsidRPr="00C64C75">
              <w:rPr>
                <w:b/>
                <w:bCs/>
              </w:rPr>
              <w:t>Н.В. Гоголя</w:t>
            </w:r>
            <w:r w:rsidRPr="00C64C75">
              <w:t> (1809-1852)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7-9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Апрель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411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31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12.04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Памятная дата России: День космонавтики</w:t>
            </w:r>
            <w:r w:rsidRPr="00C64C75">
              <w:t> установлен указом Президиума Верховного Совета СССР в 1962 году в ознаменование полета человека в космос.</w:t>
            </w:r>
            <w:r w:rsidRPr="00C64C75">
              <w:rPr>
                <w:b/>
                <w:bCs/>
              </w:rPr>
              <w:t> Всемирный день авиации и космонавтики</w:t>
            </w:r>
            <w:r w:rsidRPr="00C64C75">
              <w:t> с 2011 года он носит еще одно название - </w:t>
            </w:r>
            <w:r w:rsidRPr="00C64C75">
              <w:rPr>
                <w:b/>
                <w:bCs/>
              </w:rPr>
              <w:t>Международный день полета человека в космос.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 – 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Апрель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25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32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14.04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275 лет со дня рождения русского драматурга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Д.И. Фонвизина</w:t>
            </w:r>
            <w:r w:rsidRPr="00C64C75">
              <w:t> (1744-1792)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8-9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Апрель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51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33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22.04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120 лет со дня рождения писателя и литературоведа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lastRenderedPageBreak/>
              <w:t>В.В. Набокова</w:t>
            </w:r>
            <w:r w:rsidRPr="00C64C75">
              <w:t> (1899-1977)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9 – 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Апрель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41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34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22.04</w:t>
            </w: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455 лет со дня рождения английского поэта и драматурга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У. Шекспира</w:t>
            </w:r>
            <w:r w:rsidRPr="00C64C75">
              <w:t>(1564-1616)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Апрель</w:t>
            </w: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499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35</w:t>
            </w: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01.05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95 лет со дня рождения писателя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В.П. Астафьева </w:t>
            </w:r>
            <w:r w:rsidRPr="00C64C75">
              <w:t>(1924-2001)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5 -8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>Май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558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36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09.05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День воинской славы России:</w:t>
            </w:r>
            <w:r w:rsidRPr="00C64C75">
              <w:t> </w:t>
            </w:r>
            <w:r w:rsidRPr="00C64C75">
              <w:rPr>
                <w:b/>
                <w:bCs/>
              </w:rPr>
              <w:t>День Победы советского народа в Великой Отечественной войне 1941 - 1945 годов (1945 год)</w:t>
            </w:r>
            <w:r w:rsidRPr="00C64C75">
              <w:t>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1 - 4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Май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80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37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10.05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95 лет со дня рождения поэтессы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 xml:space="preserve">Ю.В. </w:t>
            </w:r>
            <w:proofErr w:type="spellStart"/>
            <w:r w:rsidRPr="00C64C75">
              <w:rPr>
                <w:b/>
                <w:bCs/>
              </w:rPr>
              <w:t>Друниной</w:t>
            </w:r>
            <w:proofErr w:type="spellEnd"/>
            <w:r w:rsidRPr="00C64C75">
              <w:t> (1924-1991)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Май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83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38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11.05</w:t>
            </w: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155 лет со дня рождения английской писательницы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 </w:t>
            </w:r>
            <w:r w:rsidRPr="00C64C75">
              <w:rPr>
                <w:b/>
              </w:rPr>
              <w:t xml:space="preserve">Э.Л. </w:t>
            </w:r>
            <w:proofErr w:type="spellStart"/>
            <w:r w:rsidRPr="00C64C75">
              <w:rPr>
                <w:b/>
              </w:rPr>
              <w:t>Войнич</w:t>
            </w:r>
            <w:proofErr w:type="spellEnd"/>
            <w:r w:rsidRPr="00C64C75">
              <w:t xml:space="preserve"> (1864-1960)</w:t>
            </w:r>
          </w:p>
          <w:p w:rsidR="00C64C75" w:rsidRPr="00C64C75" w:rsidRDefault="00C64C75" w:rsidP="00C64C75">
            <w:pPr>
              <w:spacing w:after="200" w:line="276" w:lineRule="auto"/>
              <w:rPr>
                <w:bCs/>
              </w:rPr>
            </w:pP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5-7</w:t>
            </w: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Май</w:t>
            </w: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713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39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21.05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95 лет со дня рождения русского писателя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Б.Л. Васильева</w:t>
            </w:r>
            <w:r w:rsidRPr="00C64C75">
              <w:t> (1924-2013)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8-11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Май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044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40</w:t>
            </w:r>
          </w:p>
        </w:tc>
        <w:tc>
          <w:tcPr>
            <w:tcW w:w="89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4.05</w:t>
            </w:r>
          </w:p>
        </w:tc>
        <w:tc>
          <w:tcPr>
            <w:tcW w:w="4173" w:type="dxa"/>
            <w:gridSpan w:val="3"/>
          </w:tcPr>
          <w:p w:rsidR="00C64C75" w:rsidRPr="00C64C75" w:rsidRDefault="00C64C75" w:rsidP="00C64C75">
            <w:pPr>
              <w:spacing w:after="200" w:line="276" w:lineRule="auto"/>
              <w:rPr>
                <w:b/>
                <w:bCs/>
              </w:rPr>
            </w:pPr>
            <w:r w:rsidRPr="00C64C75">
              <w:rPr>
                <w:b/>
                <w:bCs/>
              </w:rPr>
              <w:t>День славянской письменности и культуры</w:t>
            </w:r>
          </w:p>
          <w:p w:rsidR="00C64C75" w:rsidRPr="00C64C75" w:rsidRDefault="00C64C75" w:rsidP="00C64C75">
            <w:pPr>
              <w:spacing w:after="200" w:line="276" w:lineRule="auto"/>
              <w:rPr>
                <w:b/>
                <w:bCs/>
              </w:rPr>
            </w:pPr>
            <w:r w:rsidRPr="00C64C75">
              <w:rPr>
                <w:b/>
                <w:bCs/>
              </w:rPr>
              <w:t xml:space="preserve">Отмечается с 1986 г. в честь славянских просветителей 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 xml:space="preserve">Кирилла и </w:t>
            </w:r>
            <w:proofErr w:type="spellStart"/>
            <w:r w:rsidRPr="00C64C75">
              <w:rPr>
                <w:b/>
                <w:bCs/>
              </w:rPr>
              <w:t>Мефодия</w:t>
            </w:r>
            <w:proofErr w:type="spellEnd"/>
            <w:r w:rsidRPr="00C64C75">
              <w:rPr>
                <w:b/>
                <w:bCs/>
              </w:rPr>
              <w:t>.</w:t>
            </w:r>
          </w:p>
        </w:tc>
        <w:tc>
          <w:tcPr>
            <w:tcW w:w="75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1-11</w:t>
            </w:r>
          </w:p>
        </w:tc>
        <w:tc>
          <w:tcPr>
            <w:tcW w:w="736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Май</w:t>
            </w:r>
          </w:p>
        </w:tc>
        <w:tc>
          <w:tcPr>
            <w:tcW w:w="1823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89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17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 xml:space="preserve">    Подписка на газеты и журналы на I полугодие 2018 г.</w:t>
            </w:r>
          </w:p>
        </w:tc>
        <w:tc>
          <w:tcPr>
            <w:tcW w:w="75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36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531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823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10740" w:type="dxa"/>
            <w:gridSpan w:val="16"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>Библиотечные уроки, викторины,</w:t>
            </w:r>
            <w:r w:rsidR="0016034D">
              <w:rPr>
                <w:b/>
              </w:rPr>
              <w:t xml:space="preserve"> </w:t>
            </w:r>
            <w:r w:rsidRPr="00C64C75">
              <w:rPr>
                <w:b/>
              </w:rPr>
              <w:t>беседы,</w:t>
            </w:r>
            <w:r w:rsidR="0016034D">
              <w:rPr>
                <w:b/>
              </w:rPr>
              <w:t xml:space="preserve"> </w:t>
            </w:r>
            <w:r w:rsidRPr="00C64C75">
              <w:rPr>
                <w:b/>
              </w:rPr>
              <w:t>игры</w:t>
            </w:r>
          </w:p>
        </w:tc>
      </w:tr>
      <w:tr w:rsidR="00C64C75" w:rsidRPr="00C64C75" w:rsidTr="00D57F6D">
        <w:trPr>
          <w:trHeight w:val="392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1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14.10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>Беседа о животных, викторина по книгам детских писателей-натуралистов.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1-4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040" w:type="dxa"/>
            <w:gridSpan w:val="3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10.10</w:t>
            </w:r>
          </w:p>
        </w:tc>
        <w:tc>
          <w:tcPr>
            <w:tcW w:w="4048" w:type="dxa"/>
            <w:gridSpan w:val="2"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>Урок-презентация</w:t>
            </w:r>
            <w:r w:rsidR="0016034D">
              <w:rPr>
                <w:b/>
              </w:rPr>
              <w:t xml:space="preserve"> </w:t>
            </w:r>
            <w:r w:rsidRPr="00C64C75">
              <w:rPr>
                <w:b/>
              </w:rPr>
              <w:t>«Черкесск – Вчера, сегодня, завтра»</w:t>
            </w:r>
          </w:p>
        </w:tc>
        <w:tc>
          <w:tcPr>
            <w:tcW w:w="709" w:type="dxa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5-7</w:t>
            </w:r>
          </w:p>
        </w:tc>
        <w:tc>
          <w:tcPr>
            <w:tcW w:w="709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сентябрь</w:t>
            </w:r>
          </w:p>
        </w:tc>
        <w:tc>
          <w:tcPr>
            <w:tcW w:w="1701" w:type="dxa"/>
            <w:gridSpan w:val="2"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339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22.10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Литературный праздник Белых Журавлей в России.</w:t>
            </w:r>
            <w:r w:rsidRPr="00C64C75">
              <w:t> 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Этот день – посвящается вечной памяти тех, кто погиб на поле брани во время военных действий и конфликтов. Он олицетворяет чувство благодарности и признательности за героизм и отвагу, беспрецедентное мужество и любовь к своему Отечеству.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Октябрь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531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30.11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«Писатель щедрый и радостный».</w:t>
            </w:r>
            <w:r w:rsidRPr="00C64C75">
              <w:t> Литературная викторина по рассказам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proofErr w:type="spellStart"/>
            <w:r w:rsidRPr="00C64C75">
              <w:rPr>
                <w:b/>
                <w:bCs/>
              </w:rPr>
              <w:t>В.Ю.Драгунского</w:t>
            </w:r>
            <w:proofErr w:type="spellEnd"/>
            <w:r w:rsidRPr="00C64C75">
              <w:t>, посвящённая его 105-</w:t>
            </w:r>
            <w:proofErr w:type="gramStart"/>
            <w:r w:rsidRPr="00C64C75">
              <w:t>летию </w:t>
            </w:r>
            <w:r w:rsidRPr="00C64C75">
              <w:rPr>
                <w:b/>
                <w:bCs/>
              </w:rPr>
              <w:t>.</w:t>
            </w:r>
            <w:proofErr w:type="gramEnd"/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3 - 4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Ноябрь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14.12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</w:rPr>
              <w:t xml:space="preserve">День Наума </w:t>
            </w:r>
            <w:proofErr w:type="spellStart"/>
            <w:r w:rsidRPr="00C64C75">
              <w:rPr>
                <w:b/>
              </w:rPr>
              <w:t>Грамотника</w:t>
            </w:r>
            <w:proofErr w:type="spellEnd"/>
            <w:r w:rsidRPr="00C64C75">
              <w:t>. Беседа-игра.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1-4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Декабрь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6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22.01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Урок-беседа </w:t>
            </w:r>
            <w:r w:rsidRPr="00C64C75">
              <w:rPr>
                <w:b/>
                <w:bCs/>
              </w:rPr>
              <w:t>«Всадник, скачущий впереди»</w:t>
            </w:r>
            <w:r w:rsidRPr="00C64C75">
              <w:t>, посвящённый 105-летию </w:t>
            </w:r>
            <w:proofErr w:type="spellStart"/>
            <w:r w:rsidRPr="00C64C75">
              <w:rPr>
                <w:b/>
                <w:bCs/>
              </w:rPr>
              <w:t>А.П.Гайдара</w:t>
            </w:r>
            <w:proofErr w:type="spellEnd"/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4-5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7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27.01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«Малахитовая шкатулка».</w:t>
            </w:r>
            <w:r w:rsidRPr="00C64C75">
              <w:t> Викторина по сказам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 </w:t>
            </w:r>
            <w:proofErr w:type="spellStart"/>
            <w:r w:rsidRPr="00C64C75">
              <w:rPr>
                <w:b/>
                <w:bCs/>
              </w:rPr>
              <w:t>П.П.Бажова</w:t>
            </w:r>
            <w:proofErr w:type="spellEnd"/>
            <w:r w:rsidRPr="00C64C75">
              <w:t> к юбилею писателя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3-4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Январь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8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12.02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«Мир вокруг нас»</w:t>
            </w:r>
            <w:r w:rsidRPr="00C64C75">
              <w:t> - Литературная игра, посвящённая творчеству </w:t>
            </w:r>
            <w:proofErr w:type="spellStart"/>
            <w:r w:rsidRPr="00C64C75">
              <w:rPr>
                <w:b/>
                <w:bCs/>
              </w:rPr>
              <w:t>В.В.Бианки</w:t>
            </w:r>
            <w:proofErr w:type="spellEnd"/>
            <w:r w:rsidRPr="00C64C75">
              <w:t>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2 - 3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Февраль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9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13.02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 xml:space="preserve">Конкурс инсценировок басен </w:t>
            </w:r>
            <w:proofErr w:type="spellStart"/>
            <w:r w:rsidRPr="00C64C75">
              <w:rPr>
                <w:b/>
                <w:bCs/>
              </w:rPr>
              <w:t>И.А.Крылова</w:t>
            </w:r>
            <w:proofErr w:type="spellEnd"/>
            <w:r w:rsidRPr="00C64C75">
              <w:t> к 250-летию поэта.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6-7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Февраль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10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03.03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Литературная игра «Происшествие в городе трёх толстяков»</w:t>
            </w:r>
            <w:r w:rsidRPr="00C64C75">
              <w:t> по книге </w:t>
            </w:r>
            <w:proofErr w:type="spellStart"/>
            <w:r w:rsidRPr="00C64C75">
              <w:rPr>
                <w:b/>
                <w:bCs/>
              </w:rPr>
              <w:t>Ю.К.Олеши</w:t>
            </w:r>
            <w:proofErr w:type="spellEnd"/>
            <w:r w:rsidRPr="00C64C75">
              <w:t> к юбилею писателя.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3 - 4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Март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11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01.04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Литературное путешествие</w:t>
            </w:r>
            <w:r w:rsidRPr="00C64C75">
              <w:t> по произведениям </w:t>
            </w:r>
          </w:p>
          <w:p w:rsidR="00C64C75" w:rsidRPr="00C64C75" w:rsidRDefault="00C64C75" w:rsidP="00C64C75">
            <w:pPr>
              <w:spacing w:after="200" w:line="276" w:lineRule="auto"/>
            </w:pPr>
            <w:proofErr w:type="spellStart"/>
            <w:proofErr w:type="gramStart"/>
            <w:r w:rsidRPr="00C64C75">
              <w:rPr>
                <w:b/>
                <w:bCs/>
              </w:rPr>
              <w:t>Н.В.Гоголя</w:t>
            </w:r>
            <w:proofErr w:type="spellEnd"/>
            <w:r w:rsidRPr="00C64C75">
              <w:t>  к</w:t>
            </w:r>
            <w:proofErr w:type="gramEnd"/>
            <w:r w:rsidRPr="00C64C75">
              <w:t xml:space="preserve"> 210-летию со дня </w:t>
            </w:r>
            <w:r w:rsidRPr="00C64C75">
              <w:lastRenderedPageBreak/>
              <w:t>рождения писателя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7-8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Апрель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12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12.04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Викторина </w:t>
            </w:r>
            <w:r w:rsidRPr="00C64C75">
              <w:rPr>
                <w:b/>
              </w:rPr>
              <w:t>«Через тернии к звёздам»</w:t>
            </w:r>
            <w:r w:rsidRPr="00C64C75">
              <w:t xml:space="preserve">, 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 xml:space="preserve">посвящённая </w:t>
            </w:r>
            <w:r w:rsidRPr="00C64C75">
              <w:rPr>
                <w:b/>
              </w:rPr>
              <w:t>Дню космонавтики</w:t>
            </w:r>
            <w:r w:rsidRPr="00C64C75">
              <w:t>.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5- 6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Апрель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13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07.05</w:t>
            </w: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  <w:rPr>
                <w:b/>
              </w:rPr>
            </w:pPr>
            <w:r w:rsidRPr="00C64C75">
              <w:rPr>
                <w:b/>
              </w:rPr>
              <w:t>Мероприятие, посвящённое 74 годовщине Дня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</w:rPr>
              <w:t>Победы в Великой Отечественной войне «Дорогами мужества».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1-11</w:t>
            </w: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</w:t>
            </w: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Май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28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Реклама библиотеки.</w:t>
            </w:r>
          </w:p>
        </w:tc>
      </w:tr>
      <w:tr w:rsidR="00C64C75" w:rsidRPr="00C64C75" w:rsidTr="00D57F6D">
        <w:trPr>
          <w:trHeight w:val="1267"/>
        </w:trPr>
        <w:tc>
          <w:tcPr>
            <w:tcW w:w="832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</w:t>
            </w:r>
          </w:p>
        </w:tc>
        <w:tc>
          <w:tcPr>
            <w:tcW w:w="1040" w:type="dxa"/>
            <w:gridSpan w:val="3"/>
            <w:tcBorders>
              <w:bottom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tcBorders>
              <w:bottom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Рекламная деятельность библиотеки: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устная – во время перемен, на классных часах, классных собраниях;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наглядная – информационные объявления о выставках и мероприятиях, проводимых библиотекой;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5"/>
            <w:tcBorders>
              <w:bottom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Постоянно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По мере требования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94"/>
        </w:trPr>
        <w:tc>
          <w:tcPr>
            <w:tcW w:w="832" w:type="dxa"/>
            <w:tcBorders>
              <w:top w:val="single" w:sz="2" w:space="0" w:color="auto"/>
              <w:bottom w:val="nil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040" w:type="dxa"/>
            <w:gridSpan w:val="3"/>
            <w:tcBorders>
              <w:top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tcBorders>
              <w:top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- Оформление выставки одного автора: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«Календарь знаменательных и памятных дат».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347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</w:rPr>
              <w:t>Профессиональное развитие</w:t>
            </w:r>
          </w:p>
        </w:tc>
      </w:tr>
      <w:tr w:rsidR="00C64C75" w:rsidRPr="00C64C75" w:rsidTr="00D57F6D">
        <w:trPr>
          <w:trHeight w:val="333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1.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Участие в семинарах городского методического объединения.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В течение года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1040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2.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Самообразование: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чтение журналов «Школьная библиотека», «Библиотека в школе»;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приказов, писем, инструкций о библиотечном деле</w:t>
            </w: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В течение года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907"/>
        </w:trPr>
        <w:tc>
          <w:tcPr>
            <w:tcW w:w="832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3.</w:t>
            </w:r>
          </w:p>
        </w:tc>
        <w:tc>
          <w:tcPr>
            <w:tcW w:w="1040" w:type="dxa"/>
            <w:gridSpan w:val="3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48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Совершенствование традиционных и освоение новых библиотечных технологий</w:t>
            </w:r>
          </w:p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5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В течение года</w:t>
            </w:r>
          </w:p>
        </w:tc>
        <w:tc>
          <w:tcPr>
            <w:tcW w:w="1701" w:type="dxa"/>
            <w:gridSpan w:val="2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347"/>
        </w:trPr>
        <w:tc>
          <w:tcPr>
            <w:tcW w:w="10740" w:type="dxa"/>
            <w:gridSpan w:val="16"/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rPr>
                <w:b/>
                <w:bCs/>
              </w:rPr>
              <w:t>Взаимодействие с другими библиотеками</w:t>
            </w:r>
          </w:p>
        </w:tc>
      </w:tr>
      <w:tr w:rsidR="00C64C75" w:rsidRPr="00C64C75" w:rsidTr="00D57F6D">
        <w:trPr>
          <w:trHeight w:val="1143"/>
        </w:trPr>
        <w:tc>
          <w:tcPr>
            <w:tcW w:w="832" w:type="dxa"/>
            <w:vMerge w:val="restart"/>
            <w:tcBorders>
              <w:right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lastRenderedPageBreak/>
              <w:t>1.</w:t>
            </w:r>
          </w:p>
        </w:tc>
        <w:tc>
          <w:tcPr>
            <w:tcW w:w="1024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64" w:type="dxa"/>
            <w:gridSpan w:val="3"/>
            <w:tcBorders>
              <w:left w:val="single" w:sz="2" w:space="0" w:color="auto"/>
              <w:bottom w:val="nil"/>
            </w:tcBorders>
            <w:hideMark/>
          </w:tcPr>
          <w:p w:rsidR="00C64C75" w:rsidRPr="00C64C75" w:rsidRDefault="00C64C75" w:rsidP="00C64C75">
            <w:pPr>
              <w:spacing w:after="200" w:line="276" w:lineRule="auto"/>
            </w:pPr>
            <w:r w:rsidRPr="00C64C75">
              <w:t>Сотрудничество по обслуживанию школьников с библиотеками: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библиотека школы №2;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-библиотека школы №8;</w:t>
            </w:r>
          </w:p>
          <w:p w:rsidR="00C64C75" w:rsidRPr="00C64C75" w:rsidRDefault="00C64C75" w:rsidP="00C64C75">
            <w:pPr>
              <w:spacing w:after="200" w:line="276" w:lineRule="auto"/>
            </w:pPr>
            <w:r w:rsidRPr="00C64C75">
              <w:t>- ЦДБ</w:t>
            </w:r>
          </w:p>
        </w:tc>
        <w:tc>
          <w:tcPr>
            <w:tcW w:w="709" w:type="dxa"/>
            <w:vMerge w:val="restart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gridSpan w:val="2"/>
            <w:vMerge w:val="restart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5"/>
            <w:vMerge w:val="restart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  <w:tr w:rsidR="00C64C75" w:rsidRPr="00C64C75" w:rsidTr="00D57F6D">
        <w:trPr>
          <w:trHeight w:val="62"/>
        </w:trPr>
        <w:tc>
          <w:tcPr>
            <w:tcW w:w="832" w:type="dxa"/>
            <w:vMerge/>
            <w:tcBorders>
              <w:right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02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4064" w:type="dxa"/>
            <w:gridSpan w:val="3"/>
            <w:tcBorders>
              <w:top w:val="nil"/>
              <w:left w:val="single" w:sz="2" w:space="0" w:color="auto"/>
            </w:tcBorders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vMerge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709" w:type="dxa"/>
            <w:gridSpan w:val="2"/>
            <w:vMerge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5"/>
            <w:vMerge/>
          </w:tcPr>
          <w:p w:rsidR="00C64C75" w:rsidRPr="00C64C75" w:rsidRDefault="00C64C75" w:rsidP="00C64C75">
            <w:pPr>
              <w:spacing w:after="200" w:line="276" w:lineRule="auto"/>
            </w:pPr>
          </w:p>
        </w:tc>
        <w:tc>
          <w:tcPr>
            <w:tcW w:w="1701" w:type="dxa"/>
            <w:gridSpan w:val="2"/>
            <w:vMerge/>
          </w:tcPr>
          <w:p w:rsidR="00C64C75" w:rsidRPr="00C64C75" w:rsidRDefault="00C64C75" w:rsidP="00C64C75">
            <w:pPr>
              <w:spacing w:after="200" w:line="276" w:lineRule="auto"/>
            </w:pPr>
          </w:p>
        </w:tc>
      </w:tr>
    </w:tbl>
    <w:p w:rsidR="00C64C75" w:rsidRPr="00C64C75" w:rsidRDefault="00C64C75" w:rsidP="00C64C75"/>
    <w:p w:rsidR="00C64C75" w:rsidRPr="00C64C75" w:rsidRDefault="00C64C75" w:rsidP="00C64C75">
      <w:r w:rsidRPr="00C64C75">
        <w:t>Библиотекарь _____________________Фролова Т.А.</w:t>
      </w:r>
    </w:p>
    <w:p w:rsidR="00EB45DC" w:rsidRDefault="00521320"/>
    <w:sectPr w:rsidR="00EB45DC" w:rsidSect="00245B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20" w:rsidRDefault="00521320">
      <w:pPr>
        <w:spacing w:after="0" w:line="240" w:lineRule="auto"/>
      </w:pPr>
      <w:r>
        <w:separator/>
      </w:r>
    </w:p>
  </w:endnote>
  <w:endnote w:type="continuationSeparator" w:id="0">
    <w:p w:rsidR="00521320" w:rsidRDefault="005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36537"/>
      <w:docPartObj>
        <w:docPartGallery w:val="Page Numbers (Bottom of Page)"/>
        <w:docPartUnique/>
      </w:docPartObj>
    </w:sdtPr>
    <w:sdtEndPr/>
    <w:sdtContent>
      <w:p w:rsidR="0023358F" w:rsidRDefault="00C64C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96">
          <w:rPr>
            <w:noProof/>
          </w:rPr>
          <w:t>14</w:t>
        </w:r>
        <w:r>
          <w:fldChar w:fldCharType="end"/>
        </w:r>
      </w:p>
    </w:sdtContent>
  </w:sdt>
  <w:p w:rsidR="0023358F" w:rsidRDefault="00521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20" w:rsidRDefault="00521320">
      <w:pPr>
        <w:spacing w:after="0" w:line="240" w:lineRule="auto"/>
      </w:pPr>
      <w:r>
        <w:separator/>
      </w:r>
    </w:p>
  </w:footnote>
  <w:footnote w:type="continuationSeparator" w:id="0">
    <w:p w:rsidR="00521320" w:rsidRDefault="0052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02A"/>
    <w:multiLevelType w:val="multilevel"/>
    <w:tmpl w:val="584A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339D"/>
    <w:multiLevelType w:val="multilevel"/>
    <w:tmpl w:val="849E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F58F9"/>
    <w:multiLevelType w:val="multilevel"/>
    <w:tmpl w:val="00A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8345F"/>
    <w:multiLevelType w:val="multilevel"/>
    <w:tmpl w:val="D92C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93612"/>
    <w:multiLevelType w:val="multilevel"/>
    <w:tmpl w:val="214A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5769F"/>
    <w:multiLevelType w:val="multilevel"/>
    <w:tmpl w:val="F18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43190"/>
    <w:multiLevelType w:val="multilevel"/>
    <w:tmpl w:val="47FE4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F6D01"/>
    <w:multiLevelType w:val="multilevel"/>
    <w:tmpl w:val="FBB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D0262"/>
    <w:multiLevelType w:val="multilevel"/>
    <w:tmpl w:val="230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F2A3C"/>
    <w:multiLevelType w:val="multilevel"/>
    <w:tmpl w:val="F830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F6AC9"/>
    <w:multiLevelType w:val="multilevel"/>
    <w:tmpl w:val="DB62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B2E5B"/>
    <w:multiLevelType w:val="multilevel"/>
    <w:tmpl w:val="3A90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F3BD2"/>
    <w:multiLevelType w:val="multilevel"/>
    <w:tmpl w:val="31CCE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F7AD7"/>
    <w:multiLevelType w:val="multilevel"/>
    <w:tmpl w:val="A8F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84CCF"/>
    <w:multiLevelType w:val="multilevel"/>
    <w:tmpl w:val="C5E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61"/>
    <w:rsid w:val="0016034D"/>
    <w:rsid w:val="001F5548"/>
    <w:rsid w:val="00395BBF"/>
    <w:rsid w:val="00521320"/>
    <w:rsid w:val="006958D6"/>
    <w:rsid w:val="008A4AD8"/>
    <w:rsid w:val="008F076B"/>
    <w:rsid w:val="00917561"/>
    <w:rsid w:val="00BA680E"/>
    <w:rsid w:val="00C64C75"/>
    <w:rsid w:val="00E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2DF9-B8E7-426C-9B9E-2052DC3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C75"/>
  </w:style>
  <w:style w:type="paragraph" w:styleId="a6">
    <w:name w:val="footer"/>
    <w:basedOn w:val="a"/>
    <w:link w:val="a7"/>
    <w:uiPriority w:val="99"/>
    <w:unhideWhenUsed/>
    <w:rsid w:val="00C6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C75"/>
  </w:style>
  <w:style w:type="paragraph" w:styleId="a8">
    <w:name w:val="Balloon Text"/>
    <w:basedOn w:val="a"/>
    <w:link w:val="a9"/>
    <w:uiPriority w:val="99"/>
    <w:semiHidden/>
    <w:unhideWhenUsed/>
    <w:rsid w:val="00C6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C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6</cp:revision>
  <dcterms:created xsi:type="dcterms:W3CDTF">2023-10-13T10:23:00Z</dcterms:created>
  <dcterms:modified xsi:type="dcterms:W3CDTF">2023-10-13T11:13:00Z</dcterms:modified>
</cp:coreProperties>
</file>